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12C6A2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52AFAC40" w14:textId="77777777" w:rsidR="0015686B" w:rsidRPr="0015686B" w:rsidRDefault="0015686B" w:rsidP="0015686B">
      <w:pPr>
        <w:pStyle w:val="MHHSBody"/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34E31180" w:rsidR="004D4723" w:rsidRPr="0015686B" w:rsidRDefault="00CC798A" w:rsidP="007030A3">
            <w:pPr>
              <w:pStyle w:val="MHHSBody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DUoS</w:t>
            </w:r>
            <w:proofErr w:type="spellEnd"/>
            <w:r>
              <w:rPr>
                <w:rFonts w:cstheme="minorHAnsi"/>
                <w:szCs w:val="20"/>
              </w:rPr>
              <w:t xml:space="preserve"> E-Billing DIP message</w:t>
            </w:r>
            <w:r w:rsidR="0006039F">
              <w:rPr>
                <w:rFonts w:cstheme="minorHAnsi"/>
                <w:szCs w:val="20"/>
              </w:rPr>
              <w:t xml:space="preserve"> </w:t>
            </w:r>
            <w:r w:rsidR="0088434D" w:rsidRPr="0015686B">
              <w:rPr>
                <w:rFonts w:cstheme="minorHAnsi"/>
                <w:szCs w:val="20"/>
              </w:rPr>
              <w:t>for MHHS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62579E7A" w:rsidR="004D4723" w:rsidRPr="0015686B" w:rsidRDefault="00403DB2" w:rsidP="005A4D7B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>CR</w:t>
            </w:r>
            <w:r w:rsidR="00577C64">
              <w:rPr>
                <w:rFonts w:cstheme="minorHAnsi"/>
                <w:szCs w:val="20"/>
              </w:rPr>
              <w:t>027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2E4B1CDF" w:rsidR="004D4723" w:rsidRPr="0015686B" w:rsidRDefault="0088434D" w:rsidP="005A4D7B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 xml:space="preserve">DCUSA DCP </w:t>
            </w:r>
            <w:r w:rsidR="003528A0" w:rsidRPr="0015686B">
              <w:rPr>
                <w:rFonts w:cstheme="minorHAnsi"/>
                <w:szCs w:val="20"/>
              </w:rPr>
              <w:t>41</w:t>
            </w:r>
            <w:r w:rsidR="003528A0">
              <w:rPr>
                <w:rFonts w:cstheme="minorHAnsi"/>
                <w:szCs w:val="20"/>
              </w:rPr>
              <w:t>6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788995F6" w:rsidR="004D4723" w:rsidRPr="0015686B" w:rsidRDefault="00DA68E0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N/A</w:t>
            </w: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07C740A7" w:rsidR="004D4723" w:rsidRPr="0015686B" w:rsidRDefault="0088434D" w:rsidP="005A4D7B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 xml:space="preserve">Peter </w:t>
            </w:r>
            <w:proofErr w:type="spellStart"/>
            <w:r w:rsidRPr="0015686B">
              <w:rPr>
                <w:rFonts w:cstheme="minorHAnsi"/>
                <w:szCs w:val="20"/>
              </w:rPr>
              <w:t>Waymont</w:t>
            </w:r>
            <w:proofErr w:type="spellEnd"/>
            <w:r w:rsidRPr="0015686B">
              <w:rPr>
                <w:rFonts w:cstheme="minorHAnsi"/>
                <w:szCs w:val="20"/>
              </w:rPr>
              <w:t xml:space="preserve"> / Eastern Power Networks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15686B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44F337A3" w:rsidR="00393377" w:rsidRPr="0015686B" w:rsidRDefault="00577C64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03/07/2023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00E6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D352D3C" w14:textId="5343E1F4" w:rsidR="0088434D" w:rsidRPr="0088434D" w:rsidRDefault="0088434D" w:rsidP="0088434D">
            <w:pPr>
              <w:pStyle w:val="MHHSBody"/>
              <w:spacing w:line="0" w:lineRule="atLeast"/>
              <w:rPr>
                <w:szCs w:val="20"/>
              </w:rPr>
            </w:pPr>
            <w:r w:rsidRPr="0088434D">
              <w:rPr>
                <w:szCs w:val="20"/>
              </w:rPr>
              <w:t xml:space="preserve">A new flow needs to be introduced for </w:t>
            </w:r>
            <w:r w:rsidR="00745AE8">
              <w:rPr>
                <w:szCs w:val="20"/>
              </w:rPr>
              <w:t xml:space="preserve">e-billing of site-specific </w:t>
            </w:r>
            <w:proofErr w:type="spellStart"/>
            <w:r w:rsidR="00745AE8">
              <w:rPr>
                <w:szCs w:val="20"/>
              </w:rPr>
              <w:t>DUoS</w:t>
            </w:r>
            <w:proofErr w:type="spellEnd"/>
            <w:r w:rsidRPr="0088434D">
              <w:rPr>
                <w:szCs w:val="20"/>
              </w:rPr>
              <w:t xml:space="preserve"> in the post Market-Wide Half-Hourly </w:t>
            </w:r>
          </w:p>
          <w:p w14:paraId="029A71F8" w14:textId="2E4F8B2D" w:rsidR="00B0254B" w:rsidRPr="00E50124" w:rsidRDefault="0088434D" w:rsidP="0088434D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88434D">
              <w:rPr>
                <w:szCs w:val="20"/>
              </w:rPr>
              <w:t>Settlement (MHHS) environment</w:t>
            </w:r>
            <w:r w:rsidR="00C85067">
              <w:rPr>
                <w:szCs w:val="20"/>
              </w:rPr>
              <w:t xml:space="preserve"> because the existing flow </w:t>
            </w:r>
            <w:r w:rsidR="00AC4E9D">
              <w:rPr>
                <w:szCs w:val="20"/>
              </w:rPr>
              <w:t>uses the</w:t>
            </w:r>
            <w:r w:rsidR="00745AE8">
              <w:rPr>
                <w:szCs w:val="20"/>
              </w:rPr>
              <w:t xml:space="preserve"> </w:t>
            </w:r>
            <w:proofErr w:type="gramStart"/>
            <w:r w:rsidR="00745AE8">
              <w:rPr>
                <w:szCs w:val="20"/>
              </w:rPr>
              <w:t>DTN</w:t>
            </w:r>
            <w:proofErr w:type="gramEnd"/>
            <w:r w:rsidR="00745AE8">
              <w:rPr>
                <w:szCs w:val="20"/>
              </w:rPr>
              <w:t xml:space="preserve"> </w:t>
            </w:r>
            <w:r w:rsidR="00792BB6">
              <w:rPr>
                <w:szCs w:val="20"/>
              </w:rPr>
              <w:t xml:space="preserve">and all other </w:t>
            </w:r>
            <w:proofErr w:type="spellStart"/>
            <w:r w:rsidR="00792BB6">
              <w:rPr>
                <w:szCs w:val="20"/>
              </w:rPr>
              <w:t>DUoS</w:t>
            </w:r>
            <w:proofErr w:type="spellEnd"/>
            <w:r w:rsidR="00792BB6">
              <w:rPr>
                <w:szCs w:val="20"/>
              </w:rPr>
              <w:t xml:space="preserve"> data will be DIP based</w:t>
            </w:r>
            <w:r w:rsidR="00DC332D">
              <w:rPr>
                <w:szCs w:val="20"/>
              </w:rPr>
              <w:t>.</w:t>
            </w:r>
          </w:p>
        </w:tc>
      </w:tr>
      <w:tr w:rsidR="009D5B37" w14:paraId="20F0E9C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527A7584" w14:textId="00CA2C42" w:rsidR="00D07618" w:rsidRDefault="0088434D" w:rsidP="009C437E">
            <w:pPr>
              <w:pStyle w:val="MHHSBody"/>
            </w:pPr>
            <w:r>
              <w:t xml:space="preserve">MHHS introduces new data flows using the Data Integration Platform (DIP) and JavaScript Object Notation (JSON) format, including for the </w:t>
            </w:r>
            <w:r w:rsidR="00133E1A">
              <w:t xml:space="preserve">HH data sent by Data Services to the LDSO </w:t>
            </w:r>
            <w:r w:rsidR="00EA392A">
              <w:t xml:space="preserve">for use in </w:t>
            </w:r>
            <w:proofErr w:type="spellStart"/>
            <w:r w:rsidR="00EA392A">
              <w:t>DUoS</w:t>
            </w:r>
            <w:proofErr w:type="spellEnd"/>
            <w:r w:rsidR="00EA392A">
              <w:t xml:space="preserve"> billing</w:t>
            </w:r>
            <w:r w:rsidR="00506034">
              <w:t>, using IF-021/IF-013/IF-014.</w:t>
            </w:r>
          </w:p>
          <w:p w14:paraId="77113D26" w14:textId="37140E80" w:rsidR="0074013F" w:rsidRDefault="00EA392A" w:rsidP="009C437E">
            <w:pPr>
              <w:pStyle w:val="MHHSBody"/>
            </w:pPr>
            <w:r>
              <w:t xml:space="preserve">At present </w:t>
            </w:r>
            <w:proofErr w:type="spellStart"/>
            <w:r>
              <w:t>DUoS</w:t>
            </w:r>
            <w:proofErr w:type="spellEnd"/>
            <w:r>
              <w:t xml:space="preserve"> billing systems can send the D2021 data flow</w:t>
            </w:r>
            <w:r w:rsidR="00E768FA">
              <w:t xml:space="preserve"> as a form of e-billing for site-specific </w:t>
            </w:r>
            <w:proofErr w:type="spellStart"/>
            <w:r w:rsidR="00E768FA">
              <w:t>DUoS</w:t>
            </w:r>
            <w:proofErr w:type="spellEnd"/>
            <w:r w:rsidR="00092521">
              <w:t>, using the DTN.</w:t>
            </w:r>
          </w:p>
          <w:p w14:paraId="6A40A7A3" w14:textId="2F05C687" w:rsidR="009F68DE" w:rsidRDefault="009F68DE" w:rsidP="009C437E">
            <w:pPr>
              <w:pStyle w:val="MHHSBody"/>
            </w:pPr>
            <w:r>
              <w:t xml:space="preserve">As </w:t>
            </w:r>
            <w:proofErr w:type="spellStart"/>
            <w:r>
              <w:t>DUoS</w:t>
            </w:r>
            <w:proofErr w:type="spellEnd"/>
            <w:r>
              <w:t xml:space="preserve"> billing systems will need to interact with the DIP for migrated site-specific billed customers, it is preferable that the outputs are also DIP </w:t>
            </w:r>
            <w:r w:rsidR="002347C1">
              <w:t>message</w:t>
            </w:r>
            <w:r>
              <w:t>s</w:t>
            </w:r>
            <w:r w:rsidR="00F378A9">
              <w:t xml:space="preserve">, to </w:t>
            </w:r>
            <w:r w:rsidR="009563B6">
              <w:t xml:space="preserve">enable the parties </w:t>
            </w:r>
            <w:r w:rsidR="00330087">
              <w:t xml:space="preserve">to </w:t>
            </w:r>
            <w:r w:rsidR="00F378A9">
              <w:t>move forward completely in the new environment.</w:t>
            </w:r>
            <w:r>
              <w:t xml:space="preserve"> </w:t>
            </w:r>
          </w:p>
          <w:p w14:paraId="3C2DEE9D" w14:textId="177D1760" w:rsidR="0074013F" w:rsidRDefault="0074013F" w:rsidP="009C437E">
            <w:pPr>
              <w:pStyle w:val="MHHSBody"/>
            </w:pPr>
            <w:r>
              <w:t xml:space="preserve">A DCUSA </w:t>
            </w:r>
            <w:r w:rsidR="004C14FC">
              <w:t xml:space="preserve">change was raised and a </w:t>
            </w:r>
            <w:r>
              <w:t>working group</w:t>
            </w:r>
            <w:r w:rsidR="00324AC4">
              <w:t>, comprising the senders (LDSOs</w:t>
            </w:r>
            <w:r w:rsidR="001A786A">
              <w:t>/distributors</w:t>
            </w:r>
            <w:r w:rsidR="00324AC4">
              <w:t xml:space="preserve">) and receivers (suppliers) </w:t>
            </w:r>
            <w:r w:rsidR="004C14FC">
              <w:t xml:space="preserve">of the flows </w:t>
            </w:r>
            <w:r>
              <w:t>has identified the desi</w:t>
            </w:r>
            <w:r w:rsidR="00324AC4">
              <w:t>r</w:t>
            </w:r>
            <w:r>
              <w:t xml:space="preserve">ed flow content and now wish to bring this to the </w:t>
            </w:r>
            <w:r w:rsidR="00404C3B">
              <w:t>P</w:t>
            </w:r>
            <w:r>
              <w:t>rogram</w:t>
            </w:r>
            <w:r w:rsidR="00404C3B">
              <w:t>me</w:t>
            </w:r>
            <w:r w:rsidR="00324AC4">
              <w:t xml:space="preserve"> to ensure that it can be delivered</w:t>
            </w:r>
            <w:r w:rsidR="009D1203">
              <w:t xml:space="preserve"> in readiness for migration.</w:t>
            </w:r>
          </w:p>
          <w:p w14:paraId="65DE6D81" w14:textId="4403E4FF" w:rsidR="004B6660" w:rsidRDefault="004B6660" w:rsidP="00DA68E0">
            <w:pPr>
              <w:rPr>
                <w:b/>
                <w:bCs/>
                <w:u w:val="single"/>
              </w:rPr>
            </w:pPr>
            <w:r w:rsidRPr="00763D47">
              <w:rPr>
                <w:b/>
                <w:bCs/>
                <w:u w:val="single"/>
              </w:rPr>
              <w:t>Further background - Transition Considerations</w:t>
            </w:r>
          </w:p>
          <w:p w14:paraId="6474EBE4" w14:textId="77777777" w:rsidR="00DA68E0" w:rsidRPr="00DA68E0" w:rsidRDefault="00DA68E0" w:rsidP="00DA68E0">
            <w:pPr>
              <w:rPr>
                <w:b/>
                <w:bCs/>
                <w:u w:val="single"/>
              </w:rPr>
            </w:pPr>
          </w:p>
          <w:p w14:paraId="42A7BB12" w14:textId="0AC0ED97" w:rsidR="004B6660" w:rsidRPr="00763D47" w:rsidRDefault="004B6660" w:rsidP="004B6660">
            <w:pPr>
              <w:pStyle w:val="MHHSBody"/>
            </w:pPr>
            <w:r w:rsidRPr="00763D47">
              <w:t xml:space="preserve">The proposed new DIP </w:t>
            </w:r>
            <w:r w:rsidR="007E1135">
              <w:t>message</w:t>
            </w:r>
            <w:r w:rsidR="007E1135" w:rsidRPr="00763D47">
              <w:t xml:space="preserve">s </w:t>
            </w:r>
            <w:r w:rsidRPr="00763D47">
              <w:t xml:space="preserve">will be required from </w:t>
            </w:r>
            <w:r w:rsidR="00775064">
              <w:t>Migrat</w:t>
            </w:r>
            <w:r w:rsidR="00775064" w:rsidRPr="00763D47">
              <w:t xml:space="preserve">ion </w:t>
            </w:r>
            <w:r w:rsidRPr="00763D47">
              <w:t xml:space="preserve">Go-Live </w:t>
            </w:r>
            <w:proofErr w:type="gramStart"/>
            <w:r w:rsidR="00BB07FF" w:rsidRPr="00763D47">
              <w:t>M1</w:t>
            </w:r>
            <w:r w:rsidR="00BB07FF">
              <w:t>1</w:t>
            </w:r>
            <w:proofErr w:type="gramEnd"/>
            <w:r w:rsidR="00BB07FF" w:rsidRPr="00763D47">
              <w:t xml:space="preserve"> </w:t>
            </w:r>
            <w:r w:rsidRPr="00763D47">
              <w:t xml:space="preserve">and these DIP </w:t>
            </w:r>
            <w:r w:rsidR="007E1135">
              <w:t>messages</w:t>
            </w:r>
            <w:r w:rsidR="007E1135" w:rsidRPr="00763D47">
              <w:t xml:space="preserve"> </w:t>
            </w:r>
            <w:r w:rsidRPr="00763D47">
              <w:t xml:space="preserve">will become the enduring </w:t>
            </w:r>
            <w:proofErr w:type="spellStart"/>
            <w:r w:rsidRPr="00763D47">
              <w:t>DUoS</w:t>
            </w:r>
            <w:proofErr w:type="spellEnd"/>
            <w:r w:rsidRPr="00763D47">
              <w:t xml:space="preserve"> </w:t>
            </w:r>
            <w:r w:rsidR="008B65D5">
              <w:t>invoices</w:t>
            </w:r>
            <w:r w:rsidRPr="00763D47">
              <w:t xml:space="preserve"> for </w:t>
            </w:r>
            <w:r w:rsidR="00775064">
              <w:t>site specific billed (</w:t>
            </w:r>
            <w:r w:rsidR="008B65D5">
              <w:t>CT metered</w:t>
            </w:r>
            <w:r w:rsidR="00775064">
              <w:t>)</w:t>
            </w:r>
            <w:r w:rsidRPr="00763D47">
              <w:t xml:space="preserve"> customers.</w:t>
            </w:r>
          </w:p>
          <w:p w14:paraId="6B41ECD3" w14:textId="2B5C2DB3" w:rsidR="004B6660" w:rsidRDefault="004B6660" w:rsidP="004B6660">
            <w:pPr>
              <w:pStyle w:val="MHHSBody"/>
            </w:pPr>
            <w:r w:rsidRPr="00763D47">
              <w:t xml:space="preserve">The existing </w:t>
            </w:r>
            <w:r w:rsidR="00E65D8A">
              <w:t>D00</w:t>
            </w:r>
            <w:r w:rsidR="00BF0DC3">
              <w:t>3</w:t>
            </w:r>
            <w:r w:rsidR="00E65D8A">
              <w:t xml:space="preserve">6 </w:t>
            </w:r>
            <w:r w:rsidRPr="00763D47">
              <w:t xml:space="preserve">flows </w:t>
            </w:r>
            <w:r w:rsidR="001A2DB1">
              <w:t>are received for each relevant MPAN, containing active and reactive channel data for each HH period. This data</w:t>
            </w:r>
            <w:r w:rsidR="00A52EDF">
              <w:t xml:space="preserve"> for each site</w:t>
            </w:r>
            <w:r w:rsidR="001A2DB1">
              <w:t xml:space="preserve"> is aggregated </w:t>
            </w:r>
            <w:r w:rsidR="00A52EDF">
              <w:t xml:space="preserve">per calendar month </w:t>
            </w:r>
            <w:r w:rsidR="001A2DB1">
              <w:t xml:space="preserve">and </w:t>
            </w:r>
            <w:r w:rsidR="00A52EDF">
              <w:t xml:space="preserve">charged according to the </w:t>
            </w:r>
            <w:proofErr w:type="spellStart"/>
            <w:r w:rsidR="00A52EDF">
              <w:t>DUoS</w:t>
            </w:r>
            <w:proofErr w:type="spellEnd"/>
            <w:r w:rsidR="00A52EDF">
              <w:t xml:space="preserve"> tariff time periods.</w:t>
            </w:r>
            <w:r w:rsidR="001A2DB1">
              <w:t xml:space="preserve"> </w:t>
            </w:r>
            <w:proofErr w:type="gramStart"/>
            <w:r w:rsidR="00A52EDF">
              <w:t>However</w:t>
            </w:r>
            <w:proofErr w:type="gramEnd"/>
            <w:r w:rsidR="00A52EDF">
              <w:t xml:space="preserve"> each site is individually invoiced – </w:t>
            </w:r>
            <w:r w:rsidR="00D51497">
              <w:t xml:space="preserve">resulting in </w:t>
            </w:r>
            <w:r w:rsidR="00A52EDF">
              <w:t xml:space="preserve">tens of thousands of invoices per month per LDSO. </w:t>
            </w:r>
            <w:r w:rsidR="003601BF">
              <w:t>e</w:t>
            </w:r>
            <w:r w:rsidR="002A086D">
              <w:t>-billing is the preferred method for ra</w:t>
            </w:r>
            <w:r w:rsidR="00BF0DC3">
              <w:t>i</w:t>
            </w:r>
            <w:r w:rsidR="002A086D">
              <w:t>sing the require</w:t>
            </w:r>
            <w:r w:rsidR="00BF0DC3">
              <w:t>d</w:t>
            </w:r>
            <w:r w:rsidR="002A086D">
              <w:t xml:space="preserve"> volume of in</w:t>
            </w:r>
            <w:r w:rsidR="00D51497">
              <w:t>v</w:t>
            </w:r>
            <w:r w:rsidR="002A086D">
              <w:t>oi</w:t>
            </w:r>
            <w:r w:rsidR="00D51497">
              <w:t>c</w:t>
            </w:r>
            <w:r w:rsidR="002A086D">
              <w:t>es.</w:t>
            </w:r>
          </w:p>
          <w:p w14:paraId="509E5222" w14:textId="77777777" w:rsidR="002A086D" w:rsidRDefault="002A086D" w:rsidP="004B6660">
            <w:pPr>
              <w:pStyle w:val="MHHSBody"/>
            </w:pPr>
          </w:p>
          <w:p w14:paraId="05CE9B28" w14:textId="6B80D414" w:rsidR="002A086D" w:rsidRPr="00763D47" w:rsidRDefault="002A086D" w:rsidP="004B6660">
            <w:pPr>
              <w:pStyle w:val="MHHSBody"/>
            </w:pPr>
            <w:r>
              <w:t>In MHHS, the D</w:t>
            </w:r>
            <w:r w:rsidR="00D51497">
              <w:t>0</w:t>
            </w:r>
            <w:r>
              <w:t>036 is replaced by the IF-021 / IF-0</w:t>
            </w:r>
            <w:r w:rsidR="00D51497">
              <w:t>13</w:t>
            </w:r>
            <w:r>
              <w:t xml:space="preserve"> / IF-0</w:t>
            </w:r>
            <w:r w:rsidR="00D51497">
              <w:t>14</w:t>
            </w:r>
            <w:r w:rsidR="003601BF">
              <w:t xml:space="preserve"> so </w:t>
            </w:r>
            <w:proofErr w:type="spellStart"/>
            <w:r w:rsidR="00F4115C">
              <w:t>DUoS</w:t>
            </w:r>
            <w:proofErr w:type="spellEnd"/>
            <w:r w:rsidR="00F4115C">
              <w:t xml:space="preserve"> billing </w:t>
            </w:r>
            <w:r w:rsidR="00063F21">
              <w:t xml:space="preserve">systems </w:t>
            </w:r>
            <w:r w:rsidR="00F4115C">
              <w:t xml:space="preserve">and </w:t>
            </w:r>
            <w:r w:rsidR="00063F21">
              <w:t xml:space="preserve">recipients’ </w:t>
            </w:r>
            <w:r w:rsidR="00F4115C">
              <w:t xml:space="preserve">validation </w:t>
            </w:r>
            <w:r w:rsidR="003601BF">
              <w:t xml:space="preserve">systems will need to interact with the DIP. Some of the data items are also changing. It is preferable to </w:t>
            </w:r>
            <w:r w:rsidR="00390664">
              <w:t>recognise the new technology and embrace that rather than adapting the old.</w:t>
            </w:r>
          </w:p>
          <w:p w14:paraId="193F0008" w14:textId="76B94A8E" w:rsidR="004B6660" w:rsidRDefault="004B6660" w:rsidP="009C437E">
            <w:pPr>
              <w:pStyle w:val="MHHSBody"/>
            </w:pPr>
          </w:p>
        </w:tc>
      </w:tr>
      <w:tr w:rsidR="009D5B37" w14:paraId="3C8E66E6" w14:textId="77777777" w:rsidTr="0015686B">
        <w:trPr>
          <w:trHeight w:val="919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55446974" w14:textId="3D6E25E4" w:rsidR="00D07618" w:rsidRDefault="0088434D" w:rsidP="009C437E">
            <w:pPr>
              <w:pStyle w:val="MHHSBody"/>
            </w:pPr>
            <w:r>
              <w:t xml:space="preserve">The change is required in order to continue to operate the </w:t>
            </w:r>
            <w:proofErr w:type="gramStart"/>
            <w:r w:rsidR="00390664">
              <w:t>site specific</w:t>
            </w:r>
            <w:proofErr w:type="gramEnd"/>
            <w:r w:rsidR="00390664">
              <w:t xml:space="preserve"> </w:t>
            </w:r>
            <w:proofErr w:type="spellStart"/>
            <w:r>
              <w:t>DUoS</w:t>
            </w:r>
            <w:proofErr w:type="spellEnd"/>
            <w:r>
              <w:t xml:space="preserve"> </w:t>
            </w:r>
            <w:r w:rsidR="00F06261">
              <w:t xml:space="preserve">billing </w:t>
            </w:r>
            <w:r>
              <w:t>process in the MHHS environment.</w:t>
            </w:r>
          </w:p>
        </w:tc>
      </w:tr>
      <w:tr w:rsidR="009D5B37" w14:paraId="4937AE4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144D6504" w14:textId="39C72F0D" w:rsidR="00BA4845" w:rsidRPr="009C437E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D0A24D4" w14:textId="23AA77D9" w:rsidR="009D1203" w:rsidRDefault="009C437E" w:rsidP="009C437E">
            <w:pPr>
              <w:pStyle w:val="MHHSBody"/>
            </w:pPr>
            <w:r>
              <w:t xml:space="preserve">In the absence of the development of a DIP </w:t>
            </w:r>
            <w:r w:rsidR="00E05351">
              <w:t>message</w:t>
            </w:r>
            <w:r>
              <w:t>, work will need to be undertaken to</w:t>
            </w:r>
            <w:r w:rsidR="009D1203">
              <w:t xml:space="preserve"> </w:t>
            </w:r>
            <w:r w:rsidR="00D919DE">
              <w:t xml:space="preserve">update the existing </w:t>
            </w:r>
            <w:r>
              <w:t>DTN</w:t>
            </w:r>
            <w:r w:rsidR="00F06261">
              <w:t xml:space="preserve"> flows</w:t>
            </w:r>
            <w:r>
              <w:t>. This may result in duplicate</w:t>
            </w:r>
            <w:r w:rsidR="008F0B71">
              <w:t>d</w:t>
            </w:r>
            <w:r>
              <w:t xml:space="preserve"> effort and inefficiency if/when, at a future date, the decision is made to move from the DTN flow</w:t>
            </w:r>
            <w:r w:rsidR="008F0B71">
              <w:t>s</w:t>
            </w:r>
            <w:r>
              <w:t xml:space="preserve"> to a DIP </w:t>
            </w:r>
            <w:r w:rsidR="00E05351">
              <w:t>message</w:t>
            </w:r>
            <w:r>
              <w:t xml:space="preserve">. </w:t>
            </w:r>
          </w:p>
          <w:p w14:paraId="3E0E64A4" w14:textId="2C4AEF3A" w:rsidR="00D07618" w:rsidRPr="00960D82" w:rsidRDefault="00D07618" w:rsidP="00020C01">
            <w:pPr>
              <w:pStyle w:val="MHHSBody"/>
            </w:pPr>
          </w:p>
        </w:tc>
      </w:tr>
      <w:tr w:rsidR="00672D21" w14:paraId="5BEB428A" w14:textId="77777777" w:rsidTr="0015686B">
        <w:trPr>
          <w:trHeight w:val="1061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767404DB" w14:textId="09C3D728" w:rsidR="00D94CB0" w:rsidRPr="009C437E" w:rsidRDefault="00347128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Adapting the existing</w:t>
            </w:r>
            <w:r w:rsidR="009C437E" w:rsidRPr="009C437E">
              <w:rPr>
                <w:bCs/>
              </w:rPr>
              <w:t xml:space="preserve"> DTN flow was considered and discounted as part of the DCUSA DCP </w:t>
            </w:r>
            <w:r w:rsidR="00D919DE" w:rsidRPr="009C437E">
              <w:rPr>
                <w:bCs/>
              </w:rPr>
              <w:t>41</w:t>
            </w:r>
            <w:r w:rsidR="00D919DE">
              <w:rPr>
                <w:bCs/>
              </w:rPr>
              <w:t>6</w:t>
            </w:r>
            <w:r w:rsidR="00D919DE" w:rsidRPr="009C437E">
              <w:rPr>
                <w:bCs/>
              </w:rPr>
              <w:t xml:space="preserve"> </w:t>
            </w:r>
            <w:r w:rsidR="009C437E" w:rsidRPr="009C437E">
              <w:rPr>
                <w:bCs/>
              </w:rPr>
              <w:t>Working Group</w:t>
            </w:r>
            <w:r w:rsidR="009455ED">
              <w:rPr>
                <w:bCs/>
              </w:rPr>
              <w:t>.</w:t>
            </w:r>
          </w:p>
        </w:tc>
      </w:tr>
      <w:tr w:rsidR="00672D21" w14:paraId="08F2122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634FC914" w14:textId="35741F20" w:rsidR="00D94CB0" w:rsidRDefault="009C437E" w:rsidP="00BA4845">
            <w:pPr>
              <w:pStyle w:val="MHHSBody"/>
              <w:spacing w:after="20" w:line="0" w:lineRule="atLeast"/>
              <w:rPr>
                <w:bCs/>
              </w:rPr>
            </w:pPr>
            <w:r w:rsidRPr="000D3DC1">
              <w:rPr>
                <w:bCs/>
              </w:rPr>
              <w:t xml:space="preserve">There is a time-related risk as delays in creating a suitable </w:t>
            </w:r>
            <w:r w:rsidR="002453BC">
              <w:rPr>
                <w:bCs/>
              </w:rPr>
              <w:t xml:space="preserve">DIP </w:t>
            </w:r>
            <w:r w:rsidR="00997B06">
              <w:rPr>
                <w:bCs/>
              </w:rPr>
              <w:t>message</w:t>
            </w:r>
            <w:r w:rsidR="00997B06" w:rsidRPr="000D3DC1">
              <w:rPr>
                <w:bCs/>
              </w:rPr>
              <w:t xml:space="preserve"> </w:t>
            </w:r>
            <w:r w:rsidRPr="000D3DC1">
              <w:rPr>
                <w:bCs/>
              </w:rPr>
              <w:t xml:space="preserve">will impact upon the </w:t>
            </w:r>
            <w:r w:rsidR="0043374C">
              <w:rPr>
                <w:bCs/>
              </w:rPr>
              <w:t>site-specific</w:t>
            </w:r>
            <w:r w:rsidR="0043374C" w:rsidRPr="000D3DC1">
              <w:rPr>
                <w:bCs/>
              </w:rPr>
              <w:t xml:space="preserve"> </w:t>
            </w:r>
            <w:proofErr w:type="spellStart"/>
            <w:r w:rsidRPr="000D3DC1">
              <w:rPr>
                <w:bCs/>
              </w:rPr>
              <w:t>DUoS</w:t>
            </w:r>
            <w:proofErr w:type="spellEnd"/>
            <w:r w:rsidRPr="000D3DC1">
              <w:rPr>
                <w:bCs/>
              </w:rPr>
              <w:t xml:space="preserve"> process </w:t>
            </w:r>
            <w:r w:rsidR="000D3DC1" w:rsidRPr="000D3DC1">
              <w:rPr>
                <w:bCs/>
              </w:rPr>
              <w:t>once MHHS migration has begun.</w:t>
            </w:r>
          </w:p>
          <w:p w14:paraId="61D6CFE3" w14:textId="3BD58FA7" w:rsidR="00997730" w:rsidRPr="000D3DC1" w:rsidRDefault="00997730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Note there will be a lead time in adapting billing systems to create the new </w:t>
            </w:r>
            <w:r w:rsidR="002453BC">
              <w:rPr>
                <w:bCs/>
              </w:rPr>
              <w:t xml:space="preserve">DIP message </w:t>
            </w:r>
            <w:r>
              <w:rPr>
                <w:bCs/>
              </w:rPr>
              <w:t>and so certainty as to its content is required</w:t>
            </w:r>
            <w:r w:rsidR="00DB03A1">
              <w:rPr>
                <w:bCs/>
              </w:rPr>
              <w:t xml:space="preserve"> soonest.</w:t>
            </w:r>
            <w:r w:rsidR="00914C25">
              <w:rPr>
                <w:bCs/>
              </w:rPr>
              <w:t xml:space="preserve">  There </w:t>
            </w:r>
            <w:r w:rsidR="004F1E49">
              <w:rPr>
                <w:bCs/>
              </w:rPr>
              <w:t>is likely to</w:t>
            </w:r>
            <w:r w:rsidR="00914C25">
              <w:rPr>
                <w:bCs/>
              </w:rPr>
              <w:t xml:space="preserve"> be a lead time in amending the DIP service to update for the new </w:t>
            </w:r>
            <w:r w:rsidR="00403B92">
              <w:rPr>
                <w:bCs/>
              </w:rPr>
              <w:t xml:space="preserve">message </w:t>
            </w:r>
            <w:r w:rsidR="00D83DCB">
              <w:rPr>
                <w:bCs/>
              </w:rPr>
              <w:t>therefore there is a risk that DIP delivery is extended</w:t>
            </w:r>
            <w:r w:rsidR="00914C25">
              <w:rPr>
                <w:bCs/>
              </w:rPr>
              <w:t>.</w:t>
            </w:r>
          </w:p>
        </w:tc>
      </w:tr>
      <w:tr w:rsidR="00593C2D" w14:paraId="44045F1C" w14:textId="77777777" w:rsidTr="0015686B">
        <w:trPr>
          <w:trHeight w:val="115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0AB7B0C0" w14:textId="313C5340" w:rsidR="00D94CB0" w:rsidRPr="00CA36DA" w:rsidRDefault="000D3DC1" w:rsidP="00BA4845">
            <w:pPr>
              <w:pStyle w:val="MHHSBody"/>
              <w:spacing w:after="20" w:line="0" w:lineRule="atLeast"/>
              <w:rPr>
                <w:bCs/>
              </w:rPr>
            </w:pPr>
            <w:r w:rsidRPr="00CA36DA">
              <w:rPr>
                <w:bCs/>
              </w:rPr>
              <w:t xml:space="preserve">DNOs and Supplier stakeholders have been proactively consulted with as part of the DCUSA DCP </w:t>
            </w:r>
            <w:r w:rsidR="00F91605" w:rsidRPr="00CA36DA">
              <w:rPr>
                <w:bCs/>
              </w:rPr>
              <w:t>41</w:t>
            </w:r>
            <w:r w:rsidR="00F91605">
              <w:rPr>
                <w:bCs/>
              </w:rPr>
              <w:t>6</w:t>
            </w:r>
            <w:r w:rsidR="00F91605" w:rsidRPr="00CA36DA">
              <w:rPr>
                <w:bCs/>
              </w:rPr>
              <w:t xml:space="preserve"> </w:t>
            </w:r>
            <w:r w:rsidRPr="00CA36DA">
              <w:rPr>
                <w:bCs/>
              </w:rPr>
              <w:t xml:space="preserve">Working Group which was </w:t>
            </w:r>
            <w:r w:rsidR="00CA36DA" w:rsidRPr="00CA36DA">
              <w:rPr>
                <w:bCs/>
              </w:rPr>
              <w:t>formed to agree a solution to this issue.</w:t>
            </w:r>
            <w:r w:rsidR="00DB03A1">
              <w:rPr>
                <w:bCs/>
              </w:rPr>
              <w:t xml:space="preserve"> The desired </w:t>
            </w:r>
            <w:r w:rsidR="00403B92">
              <w:rPr>
                <w:bCs/>
              </w:rPr>
              <w:t xml:space="preserve">message </w:t>
            </w:r>
            <w:r w:rsidR="00DB03A1">
              <w:rPr>
                <w:bCs/>
              </w:rPr>
              <w:t>structure has been developed</w:t>
            </w:r>
            <w:r w:rsidR="00A12B6C">
              <w:rPr>
                <w:bCs/>
              </w:rPr>
              <w:t xml:space="preserve"> </w:t>
            </w:r>
            <w:r w:rsidR="00DB03A1">
              <w:rPr>
                <w:bCs/>
              </w:rPr>
              <w:t>by this group.</w:t>
            </w:r>
          </w:p>
        </w:tc>
      </w:tr>
      <w:tr w:rsidR="00E86758" w14:paraId="0A18EEC5" w14:textId="77777777" w:rsidTr="00E620EC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6A5821AC" w:rsidR="00E86758" w:rsidRDefault="00245487" w:rsidP="00CB0714">
            <w:pPr>
              <w:pStyle w:val="MHHSBody"/>
            </w:pPr>
            <w:r w:rsidRPr="0015686B">
              <w:t>ASAP</w:t>
            </w:r>
            <w:r w:rsidR="004F1E49">
              <w:t xml:space="preserve"> – implementation</w:t>
            </w:r>
            <w:r w:rsidR="00392525">
              <w:t xml:space="preserve"> within </w:t>
            </w:r>
            <w:r w:rsidR="00C70B6D">
              <w:t>MHHSP</w:t>
            </w:r>
            <w:r w:rsidR="004F1E49">
              <w:t xml:space="preserve"> required before migration commences (M11)</w:t>
            </w:r>
            <w:r w:rsidR="00C70B6D">
              <w:t xml:space="preserve"> with enough lead time </w:t>
            </w:r>
            <w:r w:rsidR="00710906">
              <w:t xml:space="preserve">for LDSOs and Suppliers to update </w:t>
            </w:r>
            <w:proofErr w:type="spellStart"/>
            <w:r w:rsidR="00710906">
              <w:t>DUoS</w:t>
            </w:r>
            <w:proofErr w:type="spellEnd"/>
            <w:r w:rsidR="00710906">
              <w:t xml:space="preserve"> billing systems and validation systems in advance</w:t>
            </w:r>
          </w:p>
        </w:tc>
      </w:tr>
    </w:tbl>
    <w:p w14:paraId="28AE54EB" w14:textId="617A0BA0" w:rsidR="002D533B" w:rsidRPr="0015686B" w:rsidRDefault="00250039" w:rsidP="0015686B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 w:rsidRPr="0015686B">
        <w:rPr>
          <w:b/>
          <w:bCs/>
          <w:color w:val="5161FC" w:themeColor="accent1"/>
          <w:szCs w:val="20"/>
        </w:rPr>
        <w:t xml:space="preserve">Part B – </w:t>
      </w:r>
      <w:r w:rsidR="00BF721F" w:rsidRPr="0015686B">
        <w:rPr>
          <w:b/>
          <w:bCs/>
          <w:color w:val="5161FC" w:themeColor="accent1"/>
          <w:szCs w:val="20"/>
        </w:rPr>
        <w:t>Initial Impact</w:t>
      </w:r>
      <w:r w:rsidRPr="0015686B">
        <w:rPr>
          <w:b/>
          <w:bCs/>
          <w:color w:val="5161FC" w:themeColor="accent1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0C2283F7" w14:textId="66458E9E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651F24">
              <w:rPr>
                <w:i/>
                <w:iCs/>
                <w:sz w:val="16"/>
                <w:szCs w:val="16"/>
              </w:rPr>
              <w:t>list</w:t>
            </w:r>
            <w:proofErr w:type="gramEnd"/>
            <w:r w:rsidR="00651F24">
              <w:rPr>
                <w:i/>
                <w:iCs/>
                <w:sz w:val="16"/>
                <w:szCs w:val="16"/>
              </w:rPr>
              <w:t xml:space="preserve">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0A18EE24" w14:textId="72527FCF" w:rsidR="00D51932" w:rsidRDefault="00F36043" w:rsidP="00651F24">
            <w:pPr>
              <w:pStyle w:val="MHHSBody"/>
            </w:pPr>
            <w:r>
              <w:t xml:space="preserve">Continued operation of the </w:t>
            </w:r>
            <w:r w:rsidR="00F91605">
              <w:t>site-specific</w:t>
            </w:r>
            <w:r w:rsidR="00F91605" w:rsidRPr="00F36043">
              <w:t xml:space="preserve"> </w:t>
            </w:r>
            <w:proofErr w:type="spellStart"/>
            <w:r w:rsidRPr="00F36043">
              <w:t>DUoS</w:t>
            </w:r>
            <w:proofErr w:type="spellEnd"/>
            <w:r w:rsidRPr="00F36043">
              <w:t xml:space="preserve"> process once MHHS migration has begun</w:t>
            </w:r>
            <w:r w:rsidR="00D04DC7">
              <w:t>, allowing distributors to recover their revenue and maintain the network.</w:t>
            </w:r>
          </w:p>
          <w:p w14:paraId="7F0C3358" w14:textId="6CF4E2F7" w:rsidR="00F36043" w:rsidRDefault="00F36043" w:rsidP="00651F24">
            <w:pPr>
              <w:pStyle w:val="MHHSBody"/>
            </w:pPr>
            <w:r>
              <w:t xml:space="preserve">Efficient investment of time and effort in the creation of a DIP </w:t>
            </w:r>
            <w:r w:rsidR="001431E0">
              <w:t>message</w:t>
            </w:r>
            <w:r>
              <w:t xml:space="preserve">, as opposed to </w:t>
            </w:r>
            <w:r w:rsidR="00215CDB">
              <w:t>adaptation</w:t>
            </w:r>
            <w:r>
              <w:t xml:space="preserve"> </w:t>
            </w:r>
            <w:r w:rsidR="00215CDB">
              <w:t>of</w:t>
            </w:r>
            <w:r w:rsidR="005E7ED4">
              <w:t xml:space="preserve"> </w:t>
            </w:r>
            <w:r w:rsidR="00215CDB">
              <w:t xml:space="preserve">existing </w:t>
            </w:r>
            <w:r>
              <w:t>DTN flow</w:t>
            </w:r>
            <w:r w:rsidR="005E7ED4">
              <w:t>s</w:t>
            </w:r>
            <w:r>
              <w:t xml:space="preserve"> that may, in the future, be replaced in favour of a DIP </w:t>
            </w:r>
            <w:r w:rsidR="003B695F">
              <w:t>message</w:t>
            </w:r>
            <w:r>
              <w:t>.</w:t>
            </w:r>
          </w:p>
          <w:p w14:paraId="02EF716C" w14:textId="09B40B81" w:rsidR="00F36043" w:rsidRDefault="00F36043" w:rsidP="00651F24">
            <w:pPr>
              <w:pStyle w:val="MHHSBody"/>
            </w:pPr>
            <w:r>
              <w:t>Clean cutover of data transferred using the DTN to the DIP as the migration progresses. (Data for migrated cust</w:t>
            </w:r>
            <w:r w:rsidR="00DC7633">
              <w:t>o</w:t>
            </w:r>
            <w:r>
              <w:t xml:space="preserve">mers would cease to be contained in the DTN flow and be found in the DIP </w:t>
            </w:r>
            <w:r w:rsidR="003B695F">
              <w:t>message</w:t>
            </w:r>
            <w:r>
              <w:t>.)</w:t>
            </w:r>
          </w:p>
          <w:p w14:paraId="38C4978A" w14:textId="5B2A0B62" w:rsidR="00C73084" w:rsidRDefault="00C73084" w:rsidP="00651F24">
            <w:pPr>
              <w:pStyle w:val="MHHSBody"/>
            </w:pPr>
            <w:r>
              <w:t xml:space="preserve">The impact on the programme is low as </w:t>
            </w:r>
            <w:r w:rsidR="00CD5FF7">
              <w:t>i</w:t>
            </w:r>
            <w:r>
              <w:t xml:space="preserve">t is seen as the delivery of the </w:t>
            </w:r>
            <w:r w:rsidR="005E24AC">
              <w:t xml:space="preserve">message </w:t>
            </w:r>
            <w:r>
              <w:t xml:space="preserve">specification and the </w:t>
            </w:r>
            <w:r w:rsidR="00F71E6A">
              <w:t xml:space="preserve">associated entities into relevant catalogues. </w:t>
            </w:r>
            <w:proofErr w:type="gramStart"/>
            <w:r w:rsidR="00F71E6A">
              <w:t>However</w:t>
            </w:r>
            <w:proofErr w:type="gramEnd"/>
            <w:r w:rsidR="00F71E6A">
              <w:t xml:space="preserve"> the impact on distributors and suppliers is high as this is a key part of the established </w:t>
            </w:r>
            <w:proofErr w:type="spellStart"/>
            <w:r w:rsidR="00F71E6A">
              <w:t>DUoS</w:t>
            </w:r>
            <w:proofErr w:type="spellEnd"/>
            <w:r w:rsidR="00F71E6A">
              <w:t xml:space="preserve"> billing and validation process</w:t>
            </w:r>
            <w:r w:rsidR="000D0283">
              <w:t>.</w:t>
            </w:r>
          </w:p>
          <w:p w14:paraId="20F87222" w14:textId="7E92F4D3" w:rsidR="002F04F1" w:rsidRDefault="002F04F1" w:rsidP="00651F24">
            <w:pPr>
              <w:pStyle w:val="MHHSBody"/>
            </w:pPr>
            <w:r>
              <w:t>The DCP416 grou</w:t>
            </w:r>
            <w:r w:rsidR="00B804BA">
              <w:t>p</w:t>
            </w:r>
            <w:r>
              <w:t xml:space="preserve"> discussed whether e-billing could be </w:t>
            </w:r>
            <w:r w:rsidR="000B4469">
              <w:t xml:space="preserve">adopted for other LDSO invoice types. </w:t>
            </w:r>
            <w:r w:rsidR="00B804BA">
              <w:t xml:space="preserve">A straw man message structure was consulted on using blocks for different invoice types. </w:t>
            </w:r>
            <w:r w:rsidR="000B4469">
              <w:t xml:space="preserve">The </w:t>
            </w:r>
            <w:r w:rsidR="00714A64">
              <w:t>consultation led the group</w:t>
            </w:r>
            <w:r w:rsidR="000B4469">
              <w:t xml:space="preserve"> to </w:t>
            </w:r>
            <w:r w:rsidR="00714A64">
              <w:t xml:space="preserve">conclude that there was appetite for this but </w:t>
            </w:r>
            <w:r w:rsidR="00076A2A">
              <w:t>to limit th</w:t>
            </w:r>
            <w:r w:rsidR="00BF0F70">
              <w:t xml:space="preserve">is </w:t>
            </w:r>
            <w:r w:rsidR="00076A2A">
              <w:t>change to the status quo</w:t>
            </w:r>
            <w:r w:rsidR="000B4469">
              <w:t xml:space="preserve"> at present</w:t>
            </w:r>
            <w:r w:rsidR="00076A2A">
              <w:t xml:space="preserve">. The </w:t>
            </w:r>
            <w:r w:rsidR="000B4469">
              <w:t xml:space="preserve">straw man message structure includes “Invoice Type” </w:t>
            </w:r>
            <w:r w:rsidR="00B1658C">
              <w:t>to facilitate any future change</w:t>
            </w:r>
            <w:r w:rsidR="00625AB4">
              <w:t xml:space="preserve"> to incorporate other types</w:t>
            </w:r>
            <w:r w:rsidR="00076A2A">
              <w:t xml:space="preserve"> but</w:t>
            </w:r>
            <w:r w:rsidR="00B1658C">
              <w:t xml:space="preserve"> </w:t>
            </w:r>
            <w:r w:rsidR="00076A2A">
              <w:t>t</w:t>
            </w:r>
            <w:r w:rsidR="00625AB4">
              <w:t xml:space="preserve">he DCP416 group </w:t>
            </w:r>
            <w:r w:rsidR="001C3F97">
              <w:t>did not expect this to be tabled until past M1</w:t>
            </w:r>
            <w:r w:rsidR="00B804BA">
              <w:t>5</w:t>
            </w:r>
            <w:r w:rsidR="001C3F97">
              <w:t>.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73AFA09D" w:rsidR="002B04D8" w:rsidRDefault="00DA362C" w:rsidP="00151F9B">
            <w:pPr>
              <w:pStyle w:val="MHHSBody"/>
            </w:pPr>
            <w:r>
              <w:t xml:space="preserve">The introduction of a DIP </w:t>
            </w:r>
            <w:r w:rsidR="00287FE5">
              <w:t xml:space="preserve">message </w:t>
            </w:r>
            <w:r>
              <w:t xml:space="preserve">supports this objective, by bringing into the DIP the transfer of </w:t>
            </w:r>
            <w:r w:rsidR="00927E94">
              <w:t>consumption</w:t>
            </w:r>
            <w:r w:rsidR="00B720EB">
              <w:t>/billing</w:t>
            </w:r>
            <w:r w:rsidR="00927E94">
              <w:t xml:space="preserve"> </w:t>
            </w:r>
            <w:r>
              <w:t xml:space="preserve">data used for </w:t>
            </w:r>
            <w:r w:rsidR="00EC6839">
              <w:t xml:space="preserve">revenue recovery through the </w:t>
            </w:r>
            <w:r w:rsidR="006A2245">
              <w:t>site-specific</w:t>
            </w:r>
            <w:r w:rsidR="00EC6839" w:rsidRPr="00EC6839">
              <w:t xml:space="preserve"> </w:t>
            </w:r>
            <w:proofErr w:type="spellStart"/>
            <w:r w:rsidR="00EC6839" w:rsidRPr="00EC6839">
              <w:t>DUoS</w:t>
            </w:r>
            <w:proofErr w:type="spellEnd"/>
            <w:r w:rsidR="00EC6839" w:rsidRPr="00EC6839">
              <w:t xml:space="preserve"> </w:t>
            </w:r>
            <w:r w:rsidR="00EC6839">
              <w:t>process.</w:t>
            </w:r>
            <w:r w:rsidR="00742DC4">
              <w:t xml:space="preserve"> This is core to the meter to bank aspect of distributors’ revenue.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7F59A11D" w:rsidR="002B04D8" w:rsidRDefault="001430EC" w:rsidP="00151F9B">
            <w:pPr>
              <w:pStyle w:val="MHHSBody"/>
            </w:pPr>
            <w:r>
              <w:t>N/A</w:t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49F2B6BF" w:rsidR="00151F9B" w:rsidRDefault="001430EC" w:rsidP="00151F9B">
            <w:pPr>
              <w:pStyle w:val="MHHSBody"/>
            </w:pPr>
            <w:r>
              <w:t>N/A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lastRenderedPageBreak/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33B1A631" w:rsidR="00151F9B" w:rsidRDefault="002334E0" w:rsidP="00151F9B">
            <w:pPr>
              <w:pStyle w:val="MHHSBody"/>
            </w:pPr>
            <w:r>
              <w:t xml:space="preserve">While this change does not cause the MHHS implementation to be impacted, implementation without this change </w:t>
            </w:r>
            <w:r w:rsidR="008D659E">
              <w:t xml:space="preserve">could </w:t>
            </w:r>
            <w:r>
              <w:t>materially impact parties financially.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4C148302" w:rsidR="00151F9B" w:rsidRDefault="002334E0" w:rsidP="00151F9B">
            <w:pPr>
              <w:pStyle w:val="MHHSBody"/>
            </w:pPr>
            <w:r>
              <w:t>N/A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44275F1" w14:textId="221CF5F5" w:rsidR="00151F9B" w:rsidRDefault="005D18CB" w:rsidP="00151F9B">
            <w:pPr>
              <w:pStyle w:val="MHHSBody"/>
            </w:pPr>
            <w:r>
              <w:t>N/A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6D8D010B" w:rsidR="00CF3F69" w:rsidRDefault="002A70BE" w:rsidP="00250039">
            <w:pPr>
              <w:pStyle w:val="MHHSBody"/>
            </w:pPr>
            <w:r>
              <w:t>Distributors, Suppliers</w:t>
            </w:r>
            <w:r w:rsidR="00D05839">
              <w:t>, DIP Provider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06B14DAF" w:rsidR="00CF3F69" w:rsidRDefault="00737E06" w:rsidP="00250039">
            <w:pPr>
              <w:pStyle w:val="MHHSBody"/>
            </w:pPr>
            <w:r>
              <w:t>Data Item lists</w:t>
            </w:r>
            <w:r w:rsidR="0017442D">
              <w:t>/definitions</w:t>
            </w:r>
            <w:r w:rsidR="0034134B">
              <w:t>, REP catalogue</w:t>
            </w:r>
            <w:r w:rsidR="0017442D">
              <w:t xml:space="preserve"> lists</w:t>
            </w:r>
            <w:r w:rsidR="00934096">
              <w:t>, MHHS design deliverables (consequential impact on testing deliverables and Code drafting)</w:t>
            </w:r>
            <w:r w:rsidR="009E6D71">
              <w:t>, DIP service</w:t>
            </w:r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570088D6" w:rsidR="006F0122" w:rsidRDefault="00294252" w:rsidP="00250039">
            <w:pPr>
              <w:pStyle w:val="MHHSBody"/>
            </w:pPr>
            <w:r>
              <w:t xml:space="preserve"> </w:t>
            </w:r>
            <w:r w:rsidR="006F0122">
              <w:t>Impacted Milestones</w:t>
            </w:r>
          </w:p>
        </w:tc>
        <w:tc>
          <w:tcPr>
            <w:tcW w:w="8605" w:type="dxa"/>
          </w:tcPr>
          <w:p w14:paraId="531D220C" w14:textId="3C720E83" w:rsidR="004E5557" w:rsidRPr="0054131D" w:rsidRDefault="00793AFD" w:rsidP="00250039">
            <w:pPr>
              <w:pStyle w:val="MHHSBody"/>
              <w:rPr>
                <w:i/>
                <w:iCs/>
              </w:rPr>
            </w:pPr>
            <w:r w:rsidRPr="00793AFD">
              <w:t>No</w:t>
            </w:r>
            <w:r w:rsidR="00834D44">
              <w:t>t known at this stage until Impact Assessment received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975"/>
        <w:gridCol w:w="3038"/>
        <w:gridCol w:w="2351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180D45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1986" w:type="dxa"/>
          </w:tcPr>
          <w:p w14:paraId="6AFE7378" w14:textId="1BC08770" w:rsidR="004D0669" w:rsidRDefault="00CB0B9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197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956" w:type="dxa"/>
          </w:tcPr>
          <w:p w14:paraId="3583BEB5" w14:textId="61EACBAE" w:rsidR="004D0669" w:rsidRDefault="00004FE7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/>
                  <w:ddList>
                    <w:listEntry w:val="3 - 10 - 20 working days"/>
                  </w:ddList>
                </w:ffData>
              </w:fldChar>
            </w:r>
            <w:bookmarkStart w:id="1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4D0669" w14:paraId="09511D9D" w14:textId="77777777" w:rsidTr="00180D45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1986" w:type="dxa"/>
          </w:tcPr>
          <w:p w14:paraId="3F2A0BB9" w14:textId="6D17F6F5" w:rsidR="004D0669" w:rsidRDefault="00180D45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59D2995" w14:textId="1BA1C187" w:rsidR="004D0669" w:rsidRDefault="00004FE7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2 - Short"/>
                  </w:ddList>
                </w:ffData>
              </w:fldChar>
            </w:r>
            <w:bookmarkStart w:id="3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4D0669" w14:paraId="0CA1C164" w14:textId="77777777" w:rsidTr="00180D45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B94461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4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0474FA2C" w:rsidR="001A7E27" w:rsidRPr="00F94CF8" w:rsidRDefault="003E4399" w:rsidP="00C62FEC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DCUSA change </w:t>
            </w:r>
            <w:r w:rsidR="004A3876">
              <w:rPr>
                <w:rFonts w:cstheme="minorHAnsi"/>
                <w:szCs w:val="20"/>
              </w:rPr>
              <w:t xml:space="preserve">DCP416 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6923C327" w:rsidR="001A7E27" w:rsidRPr="00F94CF8" w:rsidRDefault="00000000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  <w:hyperlink r:id="rId11" w:history="1">
              <w:r w:rsidR="008B7AE4">
                <w:rPr>
                  <w:rStyle w:val="Hyperlink"/>
                </w:rPr>
                <w:t>Electronic Invoicing Post</w:t>
              </w:r>
              <w:r w:rsidR="00C30F49">
                <w:rPr>
                  <w:rStyle w:val="Hyperlink"/>
                </w:rPr>
                <w:t xml:space="preserve"> MHHS - DCUSA</w:t>
              </w:r>
            </w:hyperlink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4A66B521" w:rsidR="001A7E27" w:rsidRPr="00F94CF8" w:rsidRDefault="0015686B" w:rsidP="00C62FEC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</w:t>
            </w:r>
            <w:r w:rsidR="00C30F49">
              <w:rPr>
                <w:rFonts w:cstheme="minorHAnsi"/>
                <w:szCs w:val="20"/>
              </w:rPr>
              <w:t>ttached flow specification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D1AADC1" w14:textId="1C02ADF3" w:rsidR="007B7230" w:rsidRDefault="00BD0DFB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0D62A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While the core MHHS programme benefits are not directly impacted, </w:t>
            </w:r>
            <w:r w:rsidR="00DA3E26" w:rsidRPr="000D62A3">
              <w:rPr>
                <w:rFonts w:cstheme="minorHAnsi"/>
                <w:i/>
                <w:iCs/>
                <w:color w:val="041425" w:themeColor="text1"/>
                <w:szCs w:val="20"/>
              </w:rPr>
              <w:t>making this change has a material benefit to distributors</w:t>
            </w:r>
            <w:r w:rsidR="000D62A3" w:rsidRPr="000D62A3">
              <w:rPr>
                <w:rFonts w:cstheme="minorHAnsi"/>
                <w:i/>
                <w:iCs/>
                <w:color w:val="041425" w:themeColor="text1"/>
                <w:szCs w:val="20"/>
              </w:rPr>
              <w:t>/LDSOs</w:t>
            </w:r>
            <w:r w:rsidR="00DA3E26" w:rsidRPr="000D62A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suppliers</w:t>
            </w:r>
            <w:r w:rsidR="00CD13BC" w:rsidRPr="000D62A3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 w:rsidR="00C735C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Distributors will benefit by ensuring their cashflow is maintained, suppliers will benefit by continuing to be able to validate invoices in </w:t>
            </w:r>
            <w:r w:rsidR="008E6AD0">
              <w:rPr>
                <w:rFonts w:cstheme="minorHAnsi"/>
                <w:i/>
                <w:iCs/>
                <w:color w:val="041425" w:themeColor="text1"/>
                <w:szCs w:val="20"/>
              </w:rPr>
              <w:t>an efficient</w:t>
            </w:r>
            <w:r w:rsidR="00C735C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manner.</w:t>
            </w:r>
          </w:p>
          <w:p w14:paraId="4B0E24DB" w14:textId="600CFB89" w:rsidR="0015686B" w:rsidRPr="007B7230" w:rsidRDefault="0015686B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</w:t>
            </w:r>
            <w:proofErr w:type="gramStart"/>
            <w:r w:rsidRPr="00484B40">
              <w:rPr>
                <w:i/>
                <w:iCs/>
                <w:color w:val="FF0000"/>
              </w:rPr>
              <w:t>e.g.</w:t>
            </w:r>
            <w:proofErr w:type="gramEnd"/>
            <w:r w:rsidRPr="00484B40">
              <w:rPr>
                <w:i/>
                <w:iCs/>
                <w:color w:val="FF0000"/>
              </w:rPr>
              <w:t xml:space="preserve">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 xml:space="preserve">Where possible, contextual information should be included </w:t>
            </w:r>
            <w:proofErr w:type="gramStart"/>
            <w:r w:rsidRPr="00484B40">
              <w:rPr>
                <w:i/>
                <w:iCs/>
                <w:color w:val="FF0000"/>
              </w:rPr>
              <w:t>e.g.</w:t>
            </w:r>
            <w:proofErr w:type="gramEnd"/>
            <w:r w:rsidRPr="00484B40">
              <w:rPr>
                <w:i/>
                <w:iCs/>
                <w:color w:val="FF0000"/>
              </w:rPr>
              <w:t xml:space="preserve">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6018F89E" w:rsidR="00CD1DDD" w:rsidRPr="005B7D3A" w:rsidRDefault="000D62A3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direct effect</w:t>
            </w:r>
            <w:r w:rsidR="00DC7845">
              <w:rPr>
                <w:rFonts w:cstheme="minorHAnsi"/>
                <w:i/>
                <w:iCs/>
                <w:color w:val="041425" w:themeColor="text1"/>
                <w:szCs w:val="20"/>
              </w:rPr>
              <w:t>.  There may be an indirect impact</w:t>
            </w:r>
            <w:r w:rsidR="00FB6D88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of delayed consumer benefits of MHHS</w:t>
            </w:r>
            <w:r w:rsidR="00DC7845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if MHHS Programme milestones </w:t>
            </w:r>
            <w:r w:rsidR="00FB6D88">
              <w:rPr>
                <w:rFonts w:cstheme="minorHAnsi"/>
                <w:i/>
                <w:iCs/>
                <w:color w:val="041425" w:themeColor="text1"/>
                <w:szCs w:val="20"/>
              </w:rPr>
              <w:t>delayed, but this will be subject to Impact Assessment.</w:t>
            </w:r>
            <w:r w:rsidR="00DC7845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5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what is the scale of the effect? Will the effect be permanent?</w:t>
            </w: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01B7E0A" w14:textId="32525815" w:rsidR="00AF4AE2" w:rsidRPr="005B7D3A" w:rsidRDefault="000D62A3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</w:t>
            </w:r>
            <w:r w:rsidR="00C735CD">
              <w:rPr>
                <w:rFonts w:cstheme="minorHAnsi"/>
                <w:i/>
                <w:iCs/>
                <w:color w:val="041425" w:themeColor="text1"/>
                <w:szCs w:val="20"/>
              </w:rPr>
              <w:t>anticipated impact on schedule</w:t>
            </w:r>
            <w:r w:rsidR="00BF084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for DNOs and Suppliers, but this will have to be assessed through Impact Assessment </w:t>
            </w:r>
            <w:r w:rsidR="00B206CD">
              <w:rPr>
                <w:rFonts w:cstheme="minorHAnsi"/>
                <w:i/>
                <w:iCs/>
                <w:color w:val="041425" w:themeColor="text1"/>
                <w:szCs w:val="20"/>
              </w:rPr>
              <w:t>which will include impact on the DIP provider.</w:t>
            </w:r>
          </w:p>
          <w:p w14:paraId="67B38DD6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33CDB12D" w14:textId="69BF3726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448E9D64" w14:textId="369D1CBB" w:rsidR="009056D8" w:rsidRPr="005B7D3A" w:rsidRDefault="00C735CD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</w:t>
            </w:r>
            <w:r w:rsid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anticipated impact on programme costs as the need for this flow was previously identified</w:t>
            </w:r>
            <w:r w:rsidR="00A865B2">
              <w:rPr>
                <w:rFonts w:cstheme="minorHAnsi"/>
                <w:i/>
                <w:iCs/>
                <w:color w:val="041425" w:themeColor="text1"/>
                <w:szCs w:val="20"/>
              </w:rPr>
              <w:t>, howeve</w:t>
            </w:r>
            <w:r w:rsid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r this will be subject to Impact Assessment </w:t>
            </w:r>
            <w:r w:rsidR="005F68AD" w:rsidRP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</w:t>
            </w:r>
            <w:r w:rsidR="00D0212A" w:rsidRPr="005F68AD">
              <w:rPr>
                <w:rFonts w:cstheme="minorHAnsi"/>
                <w:i/>
                <w:iCs/>
                <w:color w:val="041425" w:themeColor="text1"/>
                <w:szCs w:val="20"/>
              </w:rPr>
              <w:t>there will be a cost to the Programme to amend design artefacts, testing artefacts, Code and most importantly the DIP service</w:t>
            </w:r>
            <w:r w:rsidRPr="0015686B">
              <w:rPr>
                <w:rFonts w:cstheme="minorHAnsi"/>
                <w:b/>
                <w:bCs/>
                <w:i/>
                <w:iCs/>
                <w:color w:val="041425" w:themeColor="text1"/>
                <w:szCs w:val="20"/>
              </w:rPr>
              <w:t>.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There is a direct impact on the costs of distributors </w:t>
            </w:r>
            <w:r w:rsidR="00C57C17">
              <w:rPr>
                <w:rFonts w:cstheme="minorHAnsi"/>
                <w:i/>
                <w:iCs/>
                <w:color w:val="041425" w:themeColor="text1"/>
                <w:szCs w:val="20"/>
              </w:rPr>
              <w:t>by a potential loss of income or delay in cashflow.</w:t>
            </w:r>
            <w:r w:rsidR="00402CA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There will also be costs for distributors and suppliers to implement </w:t>
            </w:r>
            <w:r w:rsidR="00CF0ED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</w:t>
            </w:r>
            <w:r w:rsidR="00402CAB">
              <w:rPr>
                <w:rFonts w:cstheme="minorHAnsi"/>
                <w:i/>
                <w:iCs/>
                <w:color w:val="041425" w:themeColor="text1"/>
                <w:szCs w:val="20"/>
              </w:rPr>
              <w:t>creation and receipt/processing o</w:t>
            </w:r>
            <w:r w:rsidR="00CF0EDB">
              <w:rPr>
                <w:rFonts w:cstheme="minorHAnsi"/>
                <w:i/>
                <w:iCs/>
                <w:color w:val="041425" w:themeColor="text1"/>
                <w:szCs w:val="20"/>
              </w:rPr>
              <w:t>f</w:t>
            </w:r>
            <w:r w:rsidR="00402CA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 new flow</w:t>
            </w:r>
            <w:r w:rsidR="00CF0ED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</w:t>
            </w:r>
          </w:p>
          <w:p w14:paraId="22448014" w14:textId="3388B009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i/>
                <w:iCs/>
                <w:color w:val="FF0000"/>
              </w:rPr>
              <w:t>e.g.</w:t>
            </w:r>
            <w:proofErr w:type="gramEnd"/>
            <w:r w:rsidRPr="00A441CE">
              <w:rPr>
                <w:i/>
                <w:iCs/>
                <w:color w:val="FF0000"/>
              </w:rPr>
              <w:t xml:space="preserve">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 xml:space="preserve">Where possible, contextual information should be included </w:t>
            </w:r>
            <w:proofErr w:type="gramStart"/>
            <w:r w:rsidRPr="00A441CE">
              <w:rPr>
                <w:i/>
                <w:iCs/>
                <w:color w:val="FF0000"/>
              </w:rPr>
              <w:t>e.g.</w:t>
            </w:r>
            <w:proofErr w:type="gramEnd"/>
            <w:r w:rsidRPr="00A441CE">
              <w:rPr>
                <w:i/>
                <w:iCs/>
                <w:color w:val="FF0000"/>
              </w:rPr>
              <w:t xml:space="preserve">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2EC96E78" w14:textId="4E9D0BA9" w:rsidR="002E3B9C" w:rsidRPr="0015686B" w:rsidRDefault="000032C7" w:rsidP="002E3B9C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be resource requirements for distributors and suppliers in </w:t>
            </w:r>
            <w:r w:rsidR="0078587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developing the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creation and rec</w:t>
            </w:r>
            <w:r w:rsidR="0078587F">
              <w:rPr>
                <w:rFonts w:cstheme="minorHAnsi"/>
                <w:i/>
                <w:iCs/>
                <w:color w:val="041425" w:themeColor="text1"/>
                <w:szCs w:val="20"/>
              </w:rPr>
              <w:t>eipt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/process</w:t>
            </w:r>
            <w:r w:rsidR="0078587F">
              <w:rPr>
                <w:rFonts w:cstheme="minorHAnsi"/>
                <w:i/>
                <w:iCs/>
                <w:color w:val="041425" w:themeColor="text1"/>
                <w:szCs w:val="20"/>
              </w:rPr>
              <w:t>ing of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 new flow. </w:t>
            </w:r>
            <w:r w:rsidR="002C1232">
              <w:rPr>
                <w:rFonts w:cstheme="minorHAnsi"/>
                <w:i/>
                <w:iCs/>
                <w:color w:val="041425" w:themeColor="text1"/>
                <w:szCs w:val="20"/>
              </w:rPr>
              <w:t>There will be an impact on the Programme to draft new deliverables and to manage the DIP Service Provider through any change.  There will be a resource impact on the DIP Service provider.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This will be subject to Impact Assessment response.</w:t>
            </w: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7449AC34" w14:textId="79D52902" w:rsidR="0078587F" w:rsidRPr="005B7D3A" w:rsidRDefault="0078587F" w:rsidP="0078587F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anticipated impact on programme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however this will be subject to Impact Assessment </w:t>
            </w:r>
            <w:r w:rsidR="0063186E" w:rsidRPr="005F68AD">
              <w:rPr>
                <w:rFonts w:cstheme="minorHAnsi"/>
                <w:i/>
                <w:iCs/>
                <w:color w:val="041425" w:themeColor="text1"/>
                <w:szCs w:val="20"/>
              </w:rPr>
              <w:t>as there will be a cost to the Programme to amend design artefacts, testing artefacts, Code and most importantly the DIP service</w:t>
            </w:r>
            <w:r w:rsidR="007F0205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this is likely to impact the contract with the DIP provider and the LDP</w:t>
            </w:r>
            <w:r w:rsidR="0063186E" w:rsidRPr="00767C14">
              <w:rPr>
                <w:rFonts w:cstheme="minorHAnsi"/>
                <w:b/>
                <w:bCs/>
                <w:i/>
                <w:iCs/>
                <w:color w:val="041425" w:themeColor="text1"/>
                <w:szCs w:val="20"/>
              </w:rPr>
              <w:t>.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istributors/suppliers may use contractors to develop the system changes required to create and receive/process the new flow..</w:t>
            </w:r>
          </w:p>
          <w:p w14:paraId="4670260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39E4187B" w14:textId="01933109" w:rsidR="002E3B9C" w:rsidRDefault="0078587F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</w:t>
            </w:r>
            <w:r w:rsidR="003A38F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significant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anticipated impact on programme</w:t>
            </w:r>
            <w:r w:rsidR="000E33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however this will be subject to Impact Assessment </w:t>
            </w:r>
            <w:r w:rsidR="000E33A7" w:rsidRPr="005F68AD">
              <w:rPr>
                <w:rFonts w:cstheme="minorHAnsi"/>
                <w:i/>
                <w:iCs/>
                <w:color w:val="041425" w:themeColor="text1"/>
                <w:szCs w:val="20"/>
              </w:rPr>
              <w:t>as there will be a</w:t>
            </w:r>
            <w:r w:rsidR="000E33A7">
              <w:rPr>
                <w:rFonts w:cstheme="minorHAnsi"/>
                <w:i/>
                <w:iCs/>
                <w:color w:val="041425" w:themeColor="text1"/>
                <w:szCs w:val="20"/>
              </w:rPr>
              <w:t>n impact</w:t>
            </w:r>
            <w:r w:rsidR="000E33A7" w:rsidRP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the Programme</w:t>
            </w:r>
            <w:r w:rsidR="00004E04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004E04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mplementing this new flow removes risk to distributor income/cashflow.</w:t>
            </w:r>
          </w:p>
          <w:p w14:paraId="2512DDF9" w14:textId="2D8FF727" w:rsidR="002E3B9C" w:rsidRPr="005B7D3A" w:rsidRDefault="00075109" w:rsidP="002E3B9C">
            <w:pPr>
              <w:pStyle w:val="MHHSBody"/>
              <w:rPr>
                <w:color w:val="041425" w:themeColor="text1"/>
                <w:u w:val="single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There is a risk that design and DIP provider changes impact key programme milestones</w:t>
            </w: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6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lastRenderedPageBreak/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7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2"/>
      <w:headerReference w:type="first" r:id="rId13"/>
      <w:footerReference w:type="first" r:id="rId14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D806" w14:textId="77777777" w:rsidR="00167670" w:rsidRDefault="00167670" w:rsidP="007F1A2A">
      <w:pPr>
        <w:spacing w:after="0" w:line="240" w:lineRule="auto"/>
      </w:pPr>
      <w:r>
        <w:separator/>
      </w:r>
    </w:p>
  </w:endnote>
  <w:endnote w:type="continuationSeparator" w:id="0">
    <w:p w14:paraId="48CC9DD9" w14:textId="77777777" w:rsidR="00167670" w:rsidRDefault="00167670" w:rsidP="007F1A2A">
      <w:pPr>
        <w:spacing w:after="0" w:line="240" w:lineRule="auto"/>
      </w:pPr>
      <w:r>
        <w:continuationSeparator/>
      </w:r>
    </w:p>
  </w:endnote>
  <w:endnote w:type="continuationNotice" w:id="1">
    <w:p w14:paraId="13FD6DF3" w14:textId="77777777" w:rsidR="00167670" w:rsidRDefault="00167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5FA0F37D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577C64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D5BE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035E0772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577C64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8B17" w14:textId="77777777" w:rsidR="00167670" w:rsidRDefault="00167670" w:rsidP="007F1A2A">
      <w:pPr>
        <w:spacing w:after="0" w:line="240" w:lineRule="auto"/>
      </w:pPr>
      <w:r>
        <w:separator/>
      </w:r>
    </w:p>
  </w:footnote>
  <w:footnote w:type="continuationSeparator" w:id="0">
    <w:p w14:paraId="0316AD8C" w14:textId="77777777" w:rsidR="00167670" w:rsidRDefault="00167670" w:rsidP="007F1A2A">
      <w:pPr>
        <w:spacing w:after="0" w:line="240" w:lineRule="auto"/>
      </w:pPr>
      <w:r>
        <w:continuationSeparator/>
      </w:r>
    </w:p>
  </w:footnote>
  <w:footnote w:type="continuationNotice" w:id="1">
    <w:p w14:paraId="365161A8" w14:textId="77777777" w:rsidR="00167670" w:rsidRDefault="00167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9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8705">
    <w:abstractNumId w:val="2"/>
  </w:num>
  <w:num w:numId="2" w16cid:durableId="724723516">
    <w:abstractNumId w:val="0"/>
  </w:num>
  <w:num w:numId="3" w16cid:durableId="833758805">
    <w:abstractNumId w:val="9"/>
  </w:num>
  <w:num w:numId="4" w16cid:durableId="1400977024">
    <w:abstractNumId w:val="22"/>
  </w:num>
  <w:num w:numId="5" w16cid:durableId="316613592">
    <w:abstractNumId w:val="3"/>
  </w:num>
  <w:num w:numId="6" w16cid:durableId="1013411567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62447202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951325672">
    <w:abstractNumId w:val="8"/>
  </w:num>
  <w:num w:numId="9" w16cid:durableId="1735858750">
    <w:abstractNumId w:val="24"/>
  </w:num>
  <w:num w:numId="10" w16cid:durableId="1960143817">
    <w:abstractNumId w:val="18"/>
  </w:num>
  <w:num w:numId="11" w16cid:durableId="1445418775">
    <w:abstractNumId w:val="26"/>
  </w:num>
  <w:num w:numId="12" w16cid:durableId="1173691629">
    <w:abstractNumId w:val="16"/>
  </w:num>
  <w:num w:numId="13" w16cid:durableId="1408531643">
    <w:abstractNumId w:val="27"/>
  </w:num>
  <w:num w:numId="14" w16cid:durableId="1689717075">
    <w:abstractNumId w:val="6"/>
  </w:num>
  <w:num w:numId="15" w16cid:durableId="1765345746">
    <w:abstractNumId w:val="25"/>
  </w:num>
  <w:num w:numId="16" w16cid:durableId="1739861400">
    <w:abstractNumId w:val="23"/>
  </w:num>
  <w:num w:numId="17" w16cid:durableId="1362322889">
    <w:abstractNumId w:val="1"/>
  </w:num>
  <w:num w:numId="18" w16cid:durableId="566696032">
    <w:abstractNumId w:val="4"/>
  </w:num>
  <w:num w:numId="19" w16cid:durableId="1453282219">
    <w:abstractNumId w:val="21"/>
  </w:num>
  <w:num w:numId="20" w16cid:durableId="84496781">
    <w:abstractNumId w:val="17"/>
  </w:num>
  <w:num w:numId="21" w16cid:durableId="1290478798">
    <w:abstractNumId w:val="14"/>
  </w:num>
  <w:num w:numId="22" w16cid:durableId="608702015">
    <w:abstractNumId w:val="20"/>
  </w:num>
  <w:num w:numId="23" w16cid:durableId="833299150">
    <w:abstractNumId w:val="11"/>
  </w:num>
  <w:num w:numId="24" w16cid:durableId="1701055255">
    <w:abstractNumId w:val="5"/>
  </w:num>
  <w:num w:numId="25" w16cid:durableId="723874514">
    <w:abstractNumId w:val="7"/>
  </w:num>
  <w:num w:numId="26" w16cid:durableId="1140270382">
    <w:abstractNumId w:val="19"/>
  </w:num>
  <w:num w:numId="27" w16cid:durableId="2123456360">
    <w:abstractNumId w:val="12"/>
  </w:num>
  <w:num w:numId="28" w16cid:durableId="1851213370">
    <w:abstractNumId w:val="15"/>
  </w:num>
  <w:num w:numId="29" w16cid:durableId="158302579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32C7"/>
    <w:rsid w:val="00004E04"/>
    <w:rsid w:val="00004FE7"/>
    <w:rsid w:val="000071EF"/>
    <w:rsid w:val="000117E1"/>
    <w:rsid w:val="000122E4"/>
    <w:rsid w:val="00013919"/>
    <w:rsid w:val="00016BB3"/>
    <w:rsid w:val="00020C01"/>
    <w:rsid w:val="0003153C"/>
    <w:rsid w:val="00034C99"/>
    <w:rsid w:val="000425BF"/>
    <w:rsid w:val="00047328"/>
    <w:rsid w:val="000534B2"/>
    <w:rsid w:val="00053B5E"/>
    <w:rsid w:val="00053CE9"/>
    <w:rsid w:val="000551C9"/>
    <w:rsid w:val="0006039F"/>
    <w:rsid w:val="00063D04"/>
    <w:rsid w:val="00063F21"/>
    <w:rsid w:val="000644AE"/>
    <w:rsid w:val="000665D8"/>
    <w:rsid w:val="000743E0"/>
    <w:rsid w:val="00075109"/>
    <w:rsid w:val="00076A2A"/>
    <w:rsid w:val="00076C3A"/>
    <w:rsid w:val="0007720E"/>
    <w:rsid w:val="000811DF"/>
    <w:rsid w:val="00084A59"/>
    <w:rsid w:val="00084CE9"/>
    <w:rsid w:val="000867CF"/>
    <w:rsid w:val="00087F09"/>
    <w:rsid w:val="00090194"/>
    <w:rsid w:val="00092521"/>
    <w:rsid w:val="00092B2B"/>
    <w:rsid w:val="0009635F"/>
    <w:rsid w:val="000A045B"/>
    <w:rsid w:val="000A0AE7"/>
    <w:rsid w:val="000A38C4"/>
    <w:rsid w:val="000A78D5"/>
    <w:rsid w:val="000A793B"/>
    <w:rsid w:val="000A7BF0"/>
    <w:rsid w:val="000B0BBB"/>
    <w:rsid w:val="000B3037"/>
    <w:rsid w:val="000B4469"/>
    <w:rsid w:val="000B6E8B"/>
    <w:rsid w:val="000C3EC4"/>
    <w:rsid w:val="000C3F95"/>
    <w:rsid w:val="000C4D49"/>
    <w:rsid w:val="000C7DEC"/>
    <w:rsid w:val="000D0283"/>
    <w:rsid w:val="000D0765"/>
    <w:rsid w:val="000D3B8B"/>
    <w:rsid w:val="000D3DC1"/>
    <w:rsid w:val="000D4A6C"/>
    <w:rsid w:val="000D62A3"/>
    <w:rsid w:val="000D6539"/>
    <w:rsid w:val="000D7E48"/>
    <w:rsid w:val="000E0749"/>
    <w:rsid w:val="000E18A6"/>
    <w:rsid w:val="000E304F"/>
    <w:rsid w:val="000E33A7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3E1A"/>
    <w:rsid w:val="0013406A"/>
    <w:rsid w:val="00136310"/>
    <w:rsid w:val="001430EC"/>
    <w:rsid w:val="001431E0"/>
    <w:rsid w:val="00143EC4"/>
    <w:rsid w:val="00145996"/>
    <w:rsid w:val="00147E8F"/>
    <w:rsid w:val="00151F9B"/>
    <w:rsid w:val="00153100"/>
    <w:rsid w:val="0015587F"/>
    <w:rsid w:val="0015621B"/>
    <w:rsid w:val="0015686B"/>
    <w:rsid w:val="00161DFF"/>
    <w:rsid w:val="00162CC1"/>
    <w:rsid w:val="00167670"/>
    <w:rsid w:val="00171AB1"/>
    <w:rsid w:val="0017442D"/>
    <w:rsid w:val="00175E89"/>
    <w:rsid w:val="00180D45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2DB1"/>
    <w:rsid w:val="001A786A"/>
    <w:rsid w:val="001A7E27"/>
    <w:rsid w:val="001B2B74"/>
    <w:rsid w:val="001B3F5C"/>
    <w:rsid w:val="001C0090"/>
    <w:rsid w:val="001C3F97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5CDB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34E0"/>
    <w:rsid w:val="002347C1"/>
    <w:rsid w:val="002351F0"/>
    <w:rsid w:val="002453BC"/>
    <w:rsid w:val="00245487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87FE5"/>
    <w:rsid w:val="0029174A"/>
    <w:rsid w:val="00294252"/>
    <w:rsid w:val="00294BAC"/>
    <w:rsid w:val="002964A1"/>
    <w:rsid w:val="002A086D"/>
    <w:rsid w:val="002A28F3"/>
    <w:rsid w:val="002A70BE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1232"/>
    <w:rsid w:val="002C2973"/>
    <w:rsid w:val="002C2F7A"/>
    <w:rsid w:val="002C4C62"/>
    <w:rsid w:val="002C65D3"/>
    <w:rsid w:val="002D1F76"/>
    <w:rsid w:val="002D321F"/>
    <w:rsid w:val="002D533B"/>
    <w:rsid w:val="002E06ED"/>
    <w:rsid w:val="002E0E91"/>
    <w:rsid w:val="002E1F86"/>
    <w:rsid w:val="002E3B9C"/>
    <w:rsid w:val="002E3CE0"/>
    <w:rsid w:val="002E5522"/>
    <w:rsid w:val="002E68F3"/>
    <w:rsid w:val="002F04F1"/>
    <w:rsid w:val="002F0B3C"/>
    <w:rsid w:val="002F2A06"/>
    <w:rsid w:val="002F2E2B"/>
    <w:rsid w:val="002F6C5F"/>
    <w:rsid w:val="002F7192"/>
    <w:rsid w:val="003019DD"/>
    <w:rsid w:val="00301A2D"/>
    <w:rsid w:val="00303B82"/>
    <w:rsid w:val="00305015"/>
    <w:rsid w:val="00310D64"/>
    <w:rsid w:val="00314400"/>
    <w:rsid w:val="0031548E"/>
    <w:rsid w:val="00316D3E"/>
    <w:rsid w:val="00321D61"/>
    <w:rsid w:val="00324AC4"/>
    <w:rsid w:val="003263AE"/>
    <w:rsid w:val="00326AA0"/>
    <w:rsid w:val="00330087"/>
    <w:rsid w:val="0033241F"/>
    <w:rsid w:val="00335B30"/>
    <w:rsid w:val="00340C27"/>
    <w:rsid w:val="003411EC"/>
    <w:rsid w:val="0034134B"/>
    <w:rsid w:val="00341B12"/>
    <w:rsid w:val="00341E3B"/>
    <w:rsid w:val="003454F7"/>
    <w:rsid w:val="00347128"/>
    <w:rsid w:val="0035150D"/>
    <w:rsid w:val="003528A0"/>
    <w:rsid w:val="003546D9"/>
    <w:rsid w:val="00354C8E"/>
    <w:rsid w:val="003601BF"/>
    <w:rsid w:val="0036112A"/>
    <w:rsid w:val="00365A87"/>
    <w:rsid w:val="00370C26"/>
    <w:rsid w:val="00371289"/>
    <w:rsid w:val="00375E65"/>
    <w:rsid w:val="00383384"/>
    <w:rsid w:val="00386A18"/>
    <w:rsid w:val="0038723A"/>
    <w:rsid w:val="0038771D"/>
    <w:rsid w:val="00390664"/>
    <w:rsid w:val="00392525"/>
    <w:rsid w:val="00393377"/>
    <w:rsid w:val="0039425C"/>
    <w:rsid w:val="003A0677"/>
    <w:rsid w:val="003A38F4"/>
    <w:rsid w:val="003A54C8"/>
    <w:rsid w:val="003A5CB9"/>
    <w:rsid w:val="003A7CFD"/>
    <w:rsid w:val="003B298A"/>
    <w:rsid w:val="003B4E65"/>
    <w:rsid w:val="003B5EC6"/>
    <w:rsid w:val="003B695F"/>
    <w:rsid w:val="003C5731"/>
    <w:rsid w:val="003C5BD4"/>
    <w:rsid w:val="003C60DC"/>
    <w:rsid w:val="003D3C39"/>
    <w:rsid w:val="003D620E"/>
    <w:rsid w:val="003D774C"/>
    <w:rsid w:val="003E1C00"/>
    <w:rsid w:val="003E389C"/>
    <w:rsid w:val="003E4399"/>
    <w:rsid w:val="003F17EB"/>
    <w:rsid w:val="003F4E69"/>
    <w:rsid w:val="003F579A"/>
    <w:rsid w:val="003F7F02"/>
    <w:rsid w:val="004029AC"/>
    <w:rsid w:val="00402CAB"/>
    <w:rsid w:val="00403B92"/>
    <w:rsid w:val="00403DB2"/>
    <w:rsid w:val="0040490B"/>
    <w:rsid w:val="00404C3B"/>
    <w:rsid w:val="00414E29"/>
    <w:rsid w:val="00416C2A"/>
    <w:rsid w:val="00422EC9"/>
    <w:rsid w:val="0042390B"/>
    <w:rsid w:val="00427048"/>
    <w:rsid w:val="00431615"/>
    <w:rsid w:val="00433376"/>
    <w:rsid w:val="0043374C"/>
    <w:rsid w:val="0043557E"/>
    <w:rsid w:val="00437715"/>
    <w:rsid w:val="004509C9"/>
    <w:rsid w:val="004515FB"/>
    <w:rsid w:val="00452A2A"/>
    <w:rsid w:val="00455E1B"/>
    <w:rsid w:val="00456B64"/>
    <w:rsid w:val="00464E40"/>
    <w:rsid w:val="004704FF"/>
    <w:rsid w:val="00475A3E"/>
    <w:rsid w:val="00485627"/>
    <w:rsid w:val="00492EA8"/>
    <w:rsid w:val="004A2C6F"/>
    <w:rsid w:val="004A3876"/>
    <w:rsid w:val="004A39A1"/>
    <w:rsid w:val="004A77B2"/>
    <w:rsid w:val="004B2ABE"/>
    <w:rsid w:val="004B4B3C"/>
    <w:rsid w:val="004B6660"/>
    <w:rsid w:val="004C14F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1E49"/>
    <w:rsid w:val="004F46F4"/>
    <w:rsid w:val="004F5759"/>
    <w:rsid w:val="00505C15"/>
    <w:rsid w:val="00506034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0519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77C64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C790A"/>
    <w:rsid w:val="005D0A89"/>
    <w:rsid w:val="005D18CB"/>
    <w:rsid w:val="005D727F"/>
    <w:rsid w:val="005D7769"/>
    <w:rsid w:val="005E24AC"/>
    <w:rsid w:val="005E3697"/>
    <w:rsid w:val="005E4438"/>
    <w:rsid w:val="005E519C"/>
    <w:rsid w:val="005E56C5"/>
    <w:rsid w:val="005E7ED4"/>
    <w:rsid w:val="005F1DFE"/>
    <w:rsid w:val="005F222C"/>
    <w:rsid w:val="005F68AD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5AB4"/>
    <w:rsid w:val="00627D0E"/>
    <w:rsid w:val="00630CCA"/>
    <w:rsid w:val="00630D4A"/>
    <w:rsid w:val="0063186E"/>
    <w:rsid w:val="00636BE6"/>
    <w:rsid w:val="00640DE0"/>
    <w:rsid w:val="00643F46"/>
    <w:rsid w:val="006461EA"/>
    <w:rsid w:val="00647020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2F69"/>
    <w:rsid w:val="00690528"/>
    <w:rsid w:val="006A2245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F0122"/>
    <w:rsid w:val="006F1087"/>
    <w:rsid w:val="006F7595"/>
    <w:rsid w:val="006F799F"/>
    <w:rsid w:val="007030A3"/>
    <w:rsid w:val="00706626"/>
    <w:rsid w:val="00706920"/>
    <w:rsid w:val="00710906"/>
    <w:rsid w:val="00714A64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37E06"/>
    <w:rsid w:val="0074013F"/>
    <w:rsid w:val="00742DC4"/>
    <w:rsid w:val="00745AE8"/>
    <w:rsid w:val="00745F69"/>
    <w:rsid w:val="007461AD"/>
    <w:rsid w:val="0074756E"/>
    <w:rsid w:val="007560FE"/>
    <w:rsid w:val="007566B1"/>
    <w:rsid w:val="00757E68"/>
    <w:rsid w:val="00763D47"/>
    <w:rsid w:val="00764538"/>
    <w:rsid w:val="00771E35"/>
    <w:rsid w:val="007730FE"/>
    <w:rsid w:val="0077359A"/>
    <w:rsid w:val="00775064"/>
    <w:rsid w:val="00777B13"/>
    <w:rsid w:val="00777B8D"/>
    <w:rsid w:val="00781C0D"/>
    <w:rsid w:val="0078587F"/>
    <w:rsid w:val="00790171"/>
    <w:rsid w:val="007905D1"/>
    <w:rsid w:val="00792BB6"/>
    <w:rsid w:val="007935D5"/>
    <w:rsid w:val="00793AFD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1135"/>
    <w:rsid w:val="007E4398"/>
    <w:rsid w:val="007E5A31"/>
    <w:rsid w:val="007F0205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34D44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8434D"/>
    <w:rsid w:val="00892B30"/>
    <w:rsid w:val="0089405F"/>
    <w:rsid w:val="008946DB"/>
    <w:rsid w:val="00894F9F"/>
    <w:rsid w:val="008A0C13"/>
    <w:rsid w:val="008A16C2"/>
    <w:rsid w:val="008A2ECC"/>
    <w:rsid w:val="008A3ACD"/>
    <w:rsid w:val="008B65D5"/>
    <w:rsid w:val="008B7AE4"/>
    <w:rsid w:val="008C07D4"/>
    <w:rsid w:val="008C1D48"/>
    <w:rsid w:val="008D0B78"/>
    <w:rsid w:val="008D4068"/>
    <w:rsid w:val="008D659E"/>
    <w:rsid w:val="008E137D"/>
    <w:rsid w:val="008E2C3D"/>
    <w:rsid w:val="008E6AD0"/>
    <w:rsid w:val="008F0321"/>
    <w:rsid w:val="008F0B71"/>
    <w:rsid w:val="008F4B86"/>
    <w:rsid w:val="008F4F0F"/>
    <w:rsid w:val="00903894"/>
    <w:rsid w:val="00904932"/>
    <w:rsid w:val="009056D8"/>
    <w:rsid w:val="0091216C"/>
    <w:rsid w:val="00914C25"/>
    <w:rsid w:val="0091604F"/>
    <w:rsid w:val="00916786"/>
    <w:rsid w:val="00917CD5"/>
    <w:rsid w:val="009205D6"/>
    <w:rsid w:val="00924F48"/>
    <w:rsid w:val="00924FC6"/>
    <w:rsid w:val="00925D57"/>
    <w:rsid w:val="00927E94"/>
    <w:rsid w:val="00932214"/>
    <w:rsid w:val="00933D57"/>
    <w:rsid w:val="00934096"/>
    <w:rsid w:val="0093434A"/>
    <w:rsid w:val="00937090"/>
    <w:rsid w:val="009377EA"/>
    <w:rsid w:val="009427EA"/>
    <w:rsid w:val="009455ED"/>
    <w:rsid w:val="0094665D"/>
    <w:rsid w:val="00953FCD"/>
    <w:rsid w:val="009546EB"/>
    <w:rsid w:val="009550AF"/>
    <w:rsid w:val="009563B6"/>
    <w:rsid w:val="00957495"/>
    <w:rsid w:val="00960D82"/>
    <w:rsid w:val="00961537"/>
    <w:rsid w:val="0096339A"/>
    <w:rsid w:val="009641B1"/>
    <w:rsid w:val="00977766"/>
    <w:rsid w:val="009806B6"/>
    <w:rsid w:val="00991FD3"/>
    <w:rsid w:val="009943F7"/>
    <w:rsid w:val="00996912"/>
    <w:rsid w:val="00997730"/>
    <w:rsid w:val="00997B06"/>
    <w:rsid w:val="009A0EA7"/>
    <w:rsid w:val="009A11B6"/>
    <w:rsid w:val="009A4F56"/>
    <w:rsid w:val="009A5E85"/>
    <w:rsid w:val="009A66FE"/>
    <w:rsid w:val="009A698C"/>
    <w:rsid w:val="009A7AD3"/>
    <w:rsid w:val="009B0522"/>
    <w:rsid w:val="009B1E3D"/>
    <w:rsid w:val="009B5A50"/>
    <w:rsid w:val="009B776D"/>
    <w:rsid w:val="009C26A8"/>
    <w:rsid w:val="009C437E"/>
    <w:rsid w:val="009C7889"/>
    <w:rsid w:val="009D1203"/>
    <w:rsid w:val="009D1D53"/>
    <w:rsid w:val="009D5B37"/>
    <w:rsid w:val="009E369D"/>
    <w:rsid w:val="009E5334"/>
    <w:rsid w:val="009E6D71"/>
    <w:rsid w:val="009E6EB0"/>
    <w:rsid w:val="009E7869"/>
    <w:rsid w:val="009F2A5E"/>
    <w:rsid w:val="009F38B2"/>
    <w:rsid w:val="009F3C0B"/>
    <w:rsid w:val="009F4949"/>
    <w:rsid w:val="009F5E5B"/>
    <w:rsid w:val="009F68DE"/>
    <w:rsid w:val="009F6D31"/>
    <w:rsid w:val="00A02F6F"/>
    <w:rsid w:val="00A10A25"/>
    <w:rsid w:val="00A11376"/>
    <w:rsid w:val="00A118D8"/>
    <w:rsid w:val="00A12172"/>
    <w:rsid w:val="00A12B6C"/>
    <w:rsid w:val="00A14D94"/>
    <w:rsid w:val="00A16B76"/>
    <w:rsid w:val="00A2063E"/>
    <w:rsid w:val="00A2154A"/>
    <w:rsid w:val="00A22104"/>
    <w:rsid w:val="00A31446"/>
    <w:rsid w:val="00A342D0"/>
    <w:rsid w:val="00A40C6D"/>
    <w:rsid w:val="00A40F2A"/>
    <w:rsid w:val="00A43147"/>
    <w:rsid w:val="00A43600"/>
    <w:rsid w:val="00A43A0E"/>
    <w:rsid w:val="00A45FB5"/>
    <w:rsid w:val="00A52EDF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56C9"/>
    <w:rsid w:val="00A76C6F"/>
    <w:rsid w:val="00A81623"/>
    <w:rsid w:val="00A840FF"/>
    <w:rsid w:val="00A85ACF"/>
    <w:rsid w:val="00A865B2"/>
    <w:rsid w:val="00A86AE7"/>
    <w:rsid w:val="00A929C5"/>
    <w:rsid w:val="00A92AE4"/>
    <w:rsid w:val="00A940A2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4E9D"/>
    <w:rsid w:val="00AC5400"/>
    <w:rsid w:val="00AC653A"/>
    <w:rsid w:val="00AC6743"/>
    <w:rsid w:val="00AD0BFE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1658C"/>
    <w:rsid w:val="00B206CD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EB"/>
    <w:rsid w:val="00B76CDE"/>
    <w:rsid w:val="00B77319"/>
    <w:rsid w:val="00B804BA"/>
    <w:rsid w:val="00B85570"/>
    <w:rsid w:val="00B86D2D"/>
    <w:rsid w:val="00B87B44"/>
    <w:rsid w:val="00BA06BC"/>
    <w:rsid w:val="00BA0E67"/>
    <w:rsid w:val="00BA3D8A"/>
    <w:rsid w:val="00BA4845"/>
    <w:rsid w:val="00BB07FF"/>
    <w:rsid w:val="00BB22CC"/>
    <w:rsid w:val="00BB51C7"/>
    <w:rsid w:val="00BB5A03"/>
    <w:rsid w:val="00BC030A"/>
    <w:rsid w:val="00BC6F33"/>
    <w:rsid w:val="00BD0D53"/>
    <w:rsid w:val="00BD0DFB"/>
    <w:rsid w:val="00BD452B"/>
    <w:rsid w:val="00BD643B"/>
    <w:rsid w:val="00BE34A8"/>
    <w:rsid w:val="00BE35A0"/>
    <w:rsid w:val="00BE5A46"/>
    <w:rsid w:val="00BF0844"/>
    <w:rsid w:val="00BF0DC3"/>
    <w:rsid w:val="00BF0F70"/>
    <w:rsid w:val="00BF3777"/>
    <w:rsid w:val="00BF721F"/>
    <w:rsid w:val="00C05C6B"/>
    <w:rsid w:val="00C07B56"/>
    <w:rsid w:val="00C100EA"/>
    <w:rsid w:val="00C119C8"/>
    <w:rsid w:val="00C12829"/>
    <w:rsid w:val="00C156B6"/>
    <w:rsid w:val="00C16E52"/>
    <w:rsid w:val="00C2261D"/>
    <w:rsid w:val="00C22ED1"/>
    <w:rsid w:val="00C2460B"/>
    <w:rsid w:val="00C2729F"/>
    <w:rsid w:val="00C2751B"/>
    <w:rsid w:val="00C30F49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57C17"/>
    <w:rsid w:val="00C62FEC"/>
    <w:rsid w:val="00C65E89"/>
    <w:rsid w:val="00C660BD"/>
    <w:rsid w:val="00C663C8"/>
    <w:rsid w:val="00C66B92"/>
    <w:rsid w:val="00C70663"/>
    <w:rsid w:val="00C70852"/>
    <w:rsid w:val="00C70B6D"/>
    <w:rsid w:val="00C71655"/>
    <w:rsid w:val="00C72876"/>
    <w:rsid w:val="00C73084"/>
    <w:rsid w:val="00C735CD"/>
    <w:rsid w:val="00C77EA1"/>
    <w:rsid w:val="00C8188B"/>
    <w:rsid w:val="00C82CFF"/>
    <w:rsid w:val="00C85012"/>
    <w:rsid w:val="00C85067"/>
    <w:rsid w:val="00C969A9"/>
    <w:rsid w:val="00C97BC7"/>
    <w:rsid w:val="00CA36DA"/>
    <w:rsid w:val="00CA6B99"/>
    <w:rsid w:val="00CA77C4"/>
    <w:rsid w:val="00CA7A1F"/>
    <w:rsid w:val="00CB0714"/>
    <w:rsid w:val="00CB0B99"/>
    <w:rsid w:val="00CB4261"/>
    <w:rsid w:val="00CB6F32"/>
    <w:rsid w:val="00CC0225"/>
    <w:rsid w:val="00CC1066"/>
    <w:rsid w:val="00CC16FD"/>
    <w:rsid w:val="00CC45D7"/>
    <w:rsid w:val="00CC4EC4"/>
    <w:rsid w:val="00CC798A"/>
    <w:rsid w:val="00CD13BC"/>
    <w:rsid w:val="00CD1C3D"/>
    <w:rsid w:val="00CD1DDD"/>
    <w:rsid w:val="00CD5FF7"/>
    <w:rsid w:val="00CD6BA8"/>
    <w:rsid w:val="00CD72EE"/>
    <w:rsid w:val="00CE04AC"/>
    <w:rsid w:val="00CE2CB3"/>
    <w:rsid w:val="00CE39B1"/>
    <w:rsid w:val="00CF0EDB"/>
    <w:rsid w:val="00CF1E51"/>
    <w:rsid w:val="00CF3C9B"/>
    <w:rsid w:val="00CF3F69"/>
    <w:rsid w:val="00CF49C7"/>
    <w:rsid w:val="00CF52C6"/>
    <w:rsid w:val="00CF7251"/>
    <w:rsid w:val="00D0212A"/>
    <w:rsid w:val="00D03854"/>
    <w:rsid w:val="00D03E89"/>
    <w:rsid w:val="00D04216"/>
    <w:rsid w:val="00D04DC7"/>
    <w:rsid w:val="00D05839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497"/>
    <w:rsid w:val="00D51932"/>
    <w:rsid w:val="00D53C17"/>
    <w:rsid w:val="00D548FF"/>
    <w:rsid w:val="00D573FC"/>
    <w:rsid w:val="00D70274"/>
    <w:rsid w:val="00D70578"/>
    <w:rsid w:val="00D70A75"/>
    <w:rsid w:val="00D72E14"/>
    <w:rsid w:val="00D7364B"/>
    <w:rsid w:val="00D74672"/>
    <w:rsid w:val="00D769F6"/>
    <w:rsid w:val="00D76E9C"/>
    <w:rsid w:val="00D83DCB"/>
    <w:rsid w:val="00D87C80"/>
    <w:rsid w:val="00D919DE"/>
    <w:rsid w:val="00D94CB0"/>
    <w:rsid w:val="00D95C8E"/>
    <w:rsid w:val="00D96220"/>
    <w:rsid w:val="00DA362C"/>
    <w:rsid w:val="00DA3E26"/>
    <w:rsid w:val="00DA68E0"/>
    <w:rsid w:val="00DA7370"/>
    <w:rsid w:val="00DA7DFB"/>
    <w:rsid w:val="00DB03A1"/>
    <w:rsid w:val="00DB454A"/>
    <w:rsid w:val="00DC1FA8"/>
    <w:rsid w:val="00DC332D"/>
    <w:rsid w:val="00DC598C"/>
    <w:rsid w:val="00DC7633"/>
    <w:rsid w:val="00DC7845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5351"/>
    <w:rsid w:val="00E072FE"/>
    <w:rsid w:val="00E07469"/>
    <w:rsid w:val="00E14035"/>
    <w:rsid w:val="00E174AA"/>
    <w:rsid w:val="00E20B3C"/>
    <w:rsid w:val="00E220D1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65D8A"/>
    <w:rsid w:val="00E67E12"/>
    <w:rsid w:val="00E7057C"/>
    <w:rsid w:val="00E7199D"/>
    <w:rsid w:val="00E720F1"/>
    <w:rsid w:val="00E72E1B"/>
    <w:rsid w:val="00E73FC2"/>
    <w:rsid w:val="00E757ED"/>
    <w:rsid w:val="00E768FA"/>
    <w:rsid w:val="00E85582"/>
    <w:rsid w:val="00E86758"/>
    <w:rsid w:val="00E86804"/>
    <w:rsid w:val="00EA0748"/>
    <w:rsid w:val="00EA08AA"/>
    <w:rsid w:val="00EA392A"/>
    <w:rsid w:val="00EA4A67"/>
    <w:rsid w:val="00EB0CFD"/>
    <w:rsid w:val="00EB392E"/>
    <w:rsid w:val="00EB56CB"/>
    <w:rsid w:val="00EC018E"/>
    <w:rsid w:val="00EC05FE"/>
    <w:rsid w:val="00EC0807"/>
    <w:rsid w:val="00EC2572"/>
    <w:rsid w:val="00EC5306"/>
    <w:rsid w:val="00EC6839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06261"/>
    <w:rsid w:val="00F10419"/>
    <w:rsid w:val="00F14B16"/>
    <w:rsid w:val="00F15A22"/>
    <w:rsid w:val="00F23C5D"/>
    <w:rsid w:val="00F24BA3"/>
    <w:rsid w:val="00F251A3"/>
    <w:rsid w:val="00F346D7"/>
    <w:rsid w:val="00F36043"/>
    <w:rsid w:val="00F37521"/>
    <w:rsid w:val="00F378A9"/>
    <w:rsid w:val="00F4115C"/>
    <w:rsid w:val="00F41B94"/>
    <w:rsid w:val="00F43087"/>
    <w:rsid w:val="00F54098"/>
    <w:rsid w:val="00F5586A"/>
    <w:rsid w:val="00F6156E"/>
    <w:rsid w:val="00F62C5B"/>
    <w:rsid w:val="00F71A0E"/>
    <w:rsid w:val="00F71E6A"/>
    <w:rsid w:val="00F84704"/>
    <w:rsid w:val="00F86912"/>
    <w:rsid w:val="00F86A0D"/>
    <w:rsid w:val="00F902D6"/>
    <w:rsid w:val="00F90BB1"/>
    <w:rsid w:val="00F91605"/>
    <w:rsid w:val="00F94CF8"/>
    <w:rsid w:val="00FA4E2F"/>
    <w:rsid w:val="00FA787B"/>
    <w:rsid w:val="00FB0D94"/>
    <w:rsid w:val="00FB6D88"/>
    <w:rsid w:val="00FC1DCC"/>
    <w:rsid w:val="00FC277F"/>
    <w:rsid w:val="00FC7AAB"/>
    <w:rsid w:val="00FD28B6"/>
    <w:rsid w:val="00FD5BE0"/>
    <w:rsid w:val="00FD7563"/>
    <w:rsid w:val="00FE2312"/>
    <w:rsid w:val="00FE290A"/>
    <w:rsid w:val="00FE3070"/>
    <w:rsid w:val="00FF29E7"/>
    <w:rsid w:val="00FF3408"/>
    <w:rsid w:val="00FF43EF"/>
    <w:rsid w:val="00FF58B8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E1C00"/>
  </w:style>
  <w:style w:type="paragraph" w:styleId="Revision">
    <w:name w:val="Revision"/>
    <w:hidden/>
    <w:uiPriority w:val="99"/>
    <w:semiHidden/>
    <w:rsid w:val="00781C0D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usa.co.uk/change/replacement-of-d0242-d0315-for-mhh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V xmlns="c712b3fb-dfa4-408d-ba67-c014ff684e9a">1.0</V>
    <_DCDateModified xmlns="http://schemas.microsoft.com/sharepoint/v3/fields" xsi:nil="true"/>
    <Doc_x0020_Number xmlns="336dc6f7-e858-42a6-bc18-5509d747a3d8">DEL1389</Doc_x0020_Number>
    <CR xmlns="c712b3fb-dfa4-408d-ba67-c014ff684e9a">CR027</CR>
    <Short_x0020_Name xmlns="336dc6f7-e858-42a6-bc18-5509d747a3d8">CR027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  <Theme xmlns="c712b3fb-dfa4-408d-ba67-c014ff684e9a">Request Forms</Theme>
    <Archive xmlns="c712b3fb-dfa4-408d-ba67-c014ff684e9a">false</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E2732D2-76E2-45EB-B0B9-55FE89C19DAA}"/>
</file>

<file path=customXml/itemProps4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20018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2</cp:revision>
  <dcterms:created xsi:type="dcterms:W3CDTF">2023-07-06T11:18:00Z</dcterms:created>
  <dcterms:modified xsi:type="dcterms:W3CDTF">2023-07-06T11:18:00Z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  <property fmtid="{D5CDD505-2E9C-101B-9397-08002B2CF9AE}" pid="4" name="MSIP_Label_24fe2fa2-8093-4776-8a20-2d25f8c7acf2_Enabled">
    <vt:lpwstr>true</vt:lpwstr>
  </property>
  <property fmtid="{D5CDD505-2E9C-101B-9397-08002B2CF9AE}" pid="5" name="MSIP_Label_24fe2fa2-8093-4776-8a20-2d25f8c7acf2_SetDate">
    <vt:lpwstr>2023-02-15T08:25:29Z</vt:lpwstr>
  </property>
  <property fmtid="{D5CDD505-2E9C-101B-9397-08002B2CF9AE}" pid="6" name="MSIP_Label_24fe2fa2-8093-4776-8a20-2d25f8c7acf2_Method">
    <vt:lpwstr>Standard</vt:lpwstr>
  </property>
  <property fmtid="{D5CDD505-2E9C-101B-9397-08002B2CF9AE}" pid="7" name="MSIP_Label_24fe2fa2-8093-4776-8a20-2d25f8c7acf2_Name">
    <vt:lpwstr>Internal</vt:lpwstr>
  </property>
  <property fmtid="{D5CDD505-2E9C-101B-9397-08002B2CF9AE}" pid="8" name="MSIP_Label_24fe2fa2-8093-4776-8a20-2d25f8c7acf2_SiteId">
    <vt:lpwstr>887a239c-e092-45fe-92c8-d902c3681567</vt:lpwstr>
  </property>
  <property fmtid="{D5CDD505-2E9C-101B-9397-08002B2CF9AE}" pid="9" name="MSIP_Label_24fe2fa2-8093-4776-8a20-2d25f8c7acf2_ActionId">
    <vt:lpwstr>1c7e91a8-0038-45c1-9a8c-544e8a65e528</vt:lpwstr>
  </property>
  <property fmtid="{D5CDD505-2E9C-101B-9397-08002B2CF9AE}" pid="10" name="MSIP_Label_24fe2fa2-8093-4776-8a20-2d25f8c7acf2_ContentBits">
    <vt:lpwstr>0</vt:lpwstr>
  </property>
</Properties>
</file>